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AED" w:rsidRDefault="00790AED" w:rsidP="00515E0F">
      <w:pPr>
        <w:spacing w:line="700" w:lineRule="exact"/>
        <w:jc w:val="center"/>
        <w:rPr>
          <w:rFonts w:ascii="方正小标宋简体" w:eastAsia="方正小标宋简体" w:hAnsi="黑体" w:cs="Arial"/>
          <w:b/>
          <w:sz w:val="44"/>
          <w:szCs w:val="44"/>
        </w:rPr>
      </w:pPr>
      <w:r>
        <w:rPr>
          <w:rFonts w:ascii="方正小标宋简体" w:eastAsia="方正小标宋简体" w:hAnsi="黑体" w:cs="Arial" w:hint="eastAsia"/>
          <w:b/>
          <w:sz w:val="44"/>
          <w:szCs w:val="44"/>
        </w:rPr>
        <w:t>共青团四川省委办公室</w:t>
      </w:r>
    </w:p>
    <w:p w:rsidR="00507648" w:rsidRPr="00503982" w:rsidRDefault="00503982" w:rsidP="00515E0F">
      <w:pPr>
        <w:spacing w:line="700" w:lineRule="exact"/>
        <w:jc w:val="center"/>
        <w:rPr>
          <w:rFonts w:ascii="方正小标宋简体" w:eastAsia="方正小标宋简体" w:hAnsi="黑体" w:cs="Arial"/>
          <w:b/>
          <w:sz w:val="44"/>
          <w:szCs w:val="44"/>
        </w:rPr>
      </w:pPr>
      <w:r>
        <w:rPr>
          <w:rFonts w:ascii="方正小标宋简体" w:eastAsia="方正小标宋简体" w:hAnsi="黑体" w:cs="Arial" w:hint="eastAsia"/>
          <w:b/>
          <w:sz w:val="44"/>
          <w:szCs w:val="44"/>
        </w:rPr>
        <w:t>关于</w:t>
      </w:r>
      <w:r w:rsidR="00507648" w:rsidRPr="00507648">
        <w:rPr>
          <w:rFonts w:ascii="方正小标宋简体" w:eastAsia="方正小标宋简体" w:hint="eastAsia"/>
          <w:b/>
          <w:sz w:val="44"/>
          <w:szCs w:val="44"/>
        </w:rPr>
        <w:t>201</w:t>
      </w:r>
      <w:r w:rsidR="00794941">
        <w:rPr>
          <w:rFonts w:ascii="方正小标宋简体" w:eastAsia="方正小标宋简体" w:hint="eastAsia"/>
          <w:b/>
          <w:sz w:val="44"/>
          <w:szCs w:val="44"/>
        </w:rPr>
        <w:t>9</w:t>
      </w:r>
      <w:r w:rsidR="00507648" w:rsidRPr="00507648">
        <w:rPr>
          <w:rFonts w:ascii="方正小标宋简体" w:eastAsia="方正小标宋简体" w:hint="eastAsia"/>
          <w:b/>
          <w:sz w:val="44"/>
          <w:szCs w:val="44"/>
        </w:rPr>
        <w:t>年度四川青年创业促进计划（SYE）工作安排</w:t>
      </w:r>
      <w:r>
        <w:rPr>
          <w:rFonts w:ascii="方正小标宋简体" w:eastAsia="方正小标宋简体" w:hint="eastAsia"/>
          <w:b/>
          <w:sz w:val="44"/>
          <w:szCs w:val="44"/>
        </w:rPr>
        <w:t>的</w:t>
      </w:r>
      <w:r w:rsidR="00790AED">
        <w:rPr>
          <w:rFonts w:ascii="方正小标宋简体" w:eastAsia="方正小标宋简体" w:hint="eastAsia"/>
          <w:b/>
          <w:sz w:val="44"/>
          <w:szCs w:val="44"/>
        </w:rPr>
        <w:t>通知</w:t>
      </w:r>
    </w:p>
    <w:p w:rsidR="00507648" w:rsidRDefault="00507648" w:rsidP="002C28C9">
      <w:pPr>
        <w:spacing w:line="500" w:lineRule="exact"/>
        <w:jc w:val="center"/>
        <w:rPr>
          <w:rFonts w:ascii="方正小标宋简体" w:eastAsia="方正小标宋简体"/>
          <w:b/>
          <w:sz w:val="44"/>
          <w:szCs w:val="44"/>
        </w:rPr>
      </w:pPr>
    </w:p>
    <w:p w:rsidR="00A700C3" w:rsidRDefault="00A700C3" w:rsidP="00515E0F">
      <w:pPr>
        <w:spacing w:line="560"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各市（州）团委：</w:t>
      </w:r>
    </w:p>
    <w:p w:rsidR="00507648" w:rsidRDefault="00507648" w:rsidP="00515E0F">
      <w:pPr>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color w:val="000000"/>
          <w:sz w:val="32"/>
          <w:szCs w:val="32"/>
        </w:rPr>
        <w:t>四川青年创业促进计划（SYE）自2015年3月启动以来，各市（州）团委高度重视，积极成立SYE市（州）创业办公室，按照</w:t>
      </w:r>
      <w:r>
        <w:rPr>
          <w:rFonts w:ascii="仿宋_GB2312" w:eastAsia="仿宋_GB2312" w:hAnsi="宋体" w:hint="eastAsia"/>
          <w:sz w:val="32"/>
          <w:szCs w:val="32"/>
        </w:rPr>
        <w:t>《SYE模式标准典章》</w:t>
      </w:r>
      <w:r>
        <w:rPr>
          <w:rFonts w:ascii="仿宋_GB2312" w:eastAsia="仿宋_GB2312" w:hAnsi="仿宋_GB2312" w:cs="仿宋_GB2312" w:hint="eastAsia"/>
          <w:color w:val="000000"/>
          <w:sz w:val="32"/>
          <w:szCs w:val="32"/>
        </w:rPr>
        <w:t>开展SYE项目申报、评审等工作，</w:t>
      </w:r>
      <w:r>
        <w:rPr>
          <w:rFonts w:ascii="仿宋_GB2312" w:eastAsia="仿宋_GB2312" w:hAnsi="仿宋_GB2312" w:cs="仿宋_GB2312" w:hint="eastAsia"/>
          <w:sz w:val="32"/>
          <w:szCs w:val="32"/>
        </w:rPr>
        <w:t>已取得初步成效。</w:t>
      </w:r>
      <w:r w:rsidR="00A40CA1">
        <w:rPr>
          <w:rFonts w:ascii="仿宋_GB2312" w:eastAsia="仿宋_GB2312" w:hAnsi="仿宋_GB2312" w:cs="仿宋_GB2312" w:hint="eastAsia"/>
          <w:sz w:val="32"/>
          <w:szCs w:val="32"/>
        </w:rPr>
        <w:t>2019年将是全省SYE工作“项目服务年”，</w:t>
      </w:r>
      <w:r>
        <w:rPr>
          <w:rFonts w:ascii="仿宋_GB2312" w:eastAsia="仿宋_GB2312" w:hAnsi="仿宋_GB2312" w:cs="仿宋_GB2312" w:hint="eastAsia"/>
          <w:sz w:val="32"/>
          <w:szCs w:val="32"/>
        </w:rPr>
        <w:t>为进一步</w:t>
      </w:r>
      <w:r w:rsidR="00A40CA1">
        <w:rPr>
          <w:rFonts w:ascii="仿宋_GB2312" w:eastAsia="仿宋_GB2312" w:hAnsi="仿宋_GB2312" w:cs="仿宋_GB2312" w:hint="eastAsia"/>
          <w:sz w:val="32"/>
          <w:szCs w:val="32"/>
        </w:rPr>
        <w:t>做好项目跟踪服务工作</w:t>
      </w:r>
      <w:r>
        <w:rPr>
          <w:rFonts w:ascii="仿宋_GB2312" w:eastAsia="仿宋_GB2312" w:hAnsi="仿宋_GB2312" w:cs="仿宋_GB2312" w:hint="eastAsia"/>
          <w:kern w:val="0"/>
          <w:sz w:val="32"/>
          <w:szCs w:val="32"/>
        </w:rPr>
        <w:t>，加强资金管理，调动</w:t>
      </w:r>
      <w:r w:rsidR="00656F32">
        <w:rPr>
          <w:rFonts w:ascii="仿宋_GB2312" w:eastAsia="仿宋_GB2312" w:hAnsi="仿宋_GB2312" w:cs="仿宋_GB2312" w:hint="eastAsia"/>
          <w:kern w:val="0"/>
          <w:sz w:val="32"/>
          <w:szCs w:val="32"/>
        </w:rPr>
        <w:t>SYE</w:t>
      </w:r>
      <w:r>
        <w:rPr>
          <w:rFonts w:ascii="仿宋_GB2312" w:eastAsia="仿宋_GB2312" w:hAnsi="仿宋_GB2312" w:cs="仿宋_GB2312" w:hint="eastAsia"/>
          <w:kern w:val="0"/>
          <w:sz w:val="32"/>
          <w:szCs w:val="32"/>
        </w:rPr>
        <w:t>市（州）创业办公室、创业导师工作服务积极性，有效服务创业青年，有力推进SYE项目在我省的实施。现就201</w:t>
      </w:r>
      <w:r w:rsidR="00901888">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rPr>
        <w:t>年SYE工作相关安排</w:t>
      </w:r>
      <w:r w:rsidR="00503982">
        <w:rPr>
          <w:rFonts w:ascii="仿宋_GB2312" w:eastAsia="仿宋_GB2312" w:hAnsi="仿宋_GB2312" w:cs="仿宋_GB2312" w:hint="eastAsia"/>
          <w:kern w:val="0"/>
          <w:sz w:val="32"/>
          <w:szCs w:val="32"/>
        </w:rPr>
        <w:t>通知</w:t>
      </w:r>
      <w:r>
        <w:rPr>
          <w:rFonts w:ascii="仿宋_GB2312" w:eastAsia="仿宋_GB2312" w:hAnsi="仿宋_GB2312" w:cs="仿宋_GB2312" w:hint="eastAsia"/>
          <w:kern w:val="0"/>
          <w:sz w:val="32"/>
          <w:szCs w:val="32"/>
        </w:rPr>
        <w:t>如下：</w:t>
      </w:r>
    </w:p>
    <w:p w:rsidR="00507648" w:rsidRDefault="00507648" w:rsidP="00515E0F">
      <w:pPr>
        <w:spacing w:line="560" w:lineRule="exact"/>
        <w:ind w:firstLineChars="200" w:firstLine="640"/>
        <w:jc w:val="left"/>
        <w:rPr>
          <w:rFonts w:ascii="黑体" w:eastAsia="黑体" w:hAnsi="黑体" w:cs="仿宋_GB2312"/>
          <w:kern w:val="0"/>
          <w:sz w:val="32"/>
          <w:szCs w:val="32"/>
        </w:rPr>
      </w:pPr>
      <w:r>
        <w:rPr>
          <w:rFonts w:ascii="黑体" w:eastAsia="黑体" w:hAnsi="黑体" w:cs="仿宋_GB2312" w:hint="eastAsia"/>
          <w:kern w:val="0"/>
          <w:sz w:val="32"/>
          <w:szCs w:val="32"/>
        </w:rPr>
        <w:t>一、申报时间</w:t>
      </w:r>
    </w:p>
    <w:p w:rsidR="00507648" w:rsidRDefault="00507648" w:rsidP="00515E0F">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sidR="00901888">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w:t>
      </w:r>
      <w:r w:rsidR="00901888">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月至11月</w:t>
      </w:r>
    </w:p>
    <w:p w:rsidR="00507648" w:rsidRDefault="00507648" w:rsidP="00515E0F">
      <w:pPr>
        <w:spacing w:line="560" w:lineRule="exact"/>
        <w:ind w:firstLineChars="200" w:firstLine="640"/>
        <w:jc w:val="left"/>
        <w:rPr>
          <w:rFonts w:ascii="黑体" w:eastAsia="黑体" w:hAnsi="黑体" w:cs="仿宋_GB2312"/>
          <w:kern w:val="0"/>
          <w:sz w:val="32"/>
          <w:szCs w:val="32"/>
        </w:rPr>
      </w:pPr>
      <w:r>
        <w:rPr>
          <w:rFonts w:ascii="黑体" w:eastAsia="黑体" w:hAnsi="黑体" w:cs="仿宋_GB2312" w:hint="eastAsia"/>
          <w:kern w:val="0"/>
          <w:sz w:val="32"/>
          <w:szCs w:val="32"/>
        </w:rPr>
        <w:t>二、资金规模</w:t>
      </w:r>
    </w:p>
    <w:p w:rsidR="00507648" w:rsidRDefault="00A40CA1" w:rsidP="00515E0F">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765B0D">
        <w:rPr>
          <w:rFonts w:ascii="仿宋_GB2312" w:eastAsia="仿宋_GB2312" w:hAnsi="仿宋_GB2312" w:cs="仿宋_GB2312" w:hint="eastAsia"/>
          <w:sz w:val="32"/>
          <w:szCs w:val="32"/>
        </w:rPr>
        <w:t>000</w:t>
      </w:r>
      <w:r w:rsidR="00507648">
        <w:rPr>
          <w:rFonts w:ascii="仿宋_GB2312" w:eastAsia="仿宋_GB2312" w:hAnsi="仿宋_GB2312" w:cs="仿宋_GB2312" w:hint="eastAsia"/>
          <w:sz w:val="32"/>
          <w:szCs w:val="32"/>
        </w:rPr>
        <w:t>万元左右</w:t>
      </w:r>
    </w:p>
    <w:p w:rsidR="00507648" w:rsidRDefault="00507648" w:rsidP="00515E0F">
      <w:pPr>
        <w:spacing w:line="560" w:lineRule="exact"/>
        <w:ind w:firstLineChars="200" w:firstLine="640"/>
        <w:jc w:val="left"/>
        <w:rPr>
          <w:rFonts w:ascii="黑体" w:eastAsia="黑体" w:hAnsi="黑体" w:cs="仿宋_GB2312"/>
          <w:kern w:val="0"/>
          <w:sz w:val="32"/>
          <w:szCs w:val="32"/>
        </w:rPr>
      </w:pPr>
      <w:r>
        <w:rPr>
          <w:rFonts w:ascii="黑体" w:eastAsia="黑体" w:hAnsi="黑体" w:cs="仿宋_GB2312" w:hint="eastAsia"/>
          <w:kern w:val="0"/>
          <w:sz w:val="32"/>
          <w:szCs w:val="32"/>
        </w:rPr>
        <w:t>三、资金规划</w:t>
      </w:r>
    </w:p>
    <w:p w:rsidR="00507648" w:rsidRDefault="00507648" w:rsidP="00515E0F">
      <w:pPr>
        <w:spacing w:line="560" w:lineRule="exact"/>
        <w:ind w:firstLineChars="200" w:firstLine="640"/>
        <w:jc w:val="left"/>
        <w:rPr>
          <w:rFonts w:ascii="楷体" w:eastAsia="楷体" w:hAnsi="楷体" w:cs="仿宋_GB2312"/>
          <w:kern w:val="0"/>
          <w:sz w:val="32"/>
          <w:szCs w:val="32"/>
        </w:rPr>
      </w:pPr>
      <w:r>
        <w:rPr>
          <w:rFonts w:ascii="楷体" w:eastAsia="楷体" w:hAnsi="楷体" w:cs="仿宋_GB2312" w:hint="eastAsia"/>
          <w:kern w:val="0"/>
          <w:sz w:val="32"/>
          <w:szCs w:val="32"/>
        </w:rPr>
        <w:t>1、基础扶持资金</w:t>
      </w:r>
    </w:p>
    <w:p w:rsidR="00507648" w:rsidRDefault="00507648" w:rsidP="00515E0F">
      <w:pPr>
        <w:spacing w:line="560" w:lineRule="exact"/>
        <w:ind w:firstLineChars="200" w:firstLine="640"/>
        <w:jc w:val="left"/>
        <w:rPr>
          <w:rFonts w:ascii="仿宋_GB2312" w:eastAsia="仿宋_GB2312" w:hAnsi="黑体" w:cs="仿宋_GB2312"/>
          <w:kern w:val="0"/>
          <w:sz w:val="32"/>
          <w:szCs w:val="32"/>
        </w:rPr>
      </w:pPr>
      <w:r>
        <w:rPr>
          <w:rFonts w:ascii="仿宋_GB2312" w:eastAsia="仿宋_GB2312" w:hAnsi="仿宋_GB2312" w:cs="仿宋_GB2312" w:hint="eastAsia"/>
          <w:color w:val="000000"/>
          <w:sz w:val="32"/>
          <w:szCs w:val="32"/>
        </w:rPr>
        <w:t>根据</w:t>
      </w:r>
      <w:r w:rsidR="00A40CA1">
        <w:rPr>
          <w:rFonts w:ascii="仿宋_GB2312" w:eastAsia="仿宋_GB2312" w:hAnsi="仿宋_GB2312" w:cs="仿宋_GB2312" w:hint="eastAsia"/>
          <w:color w:val="000000"/>
          <w:sz w:val="32"/>
          <w:szCs w:val="32"/>
        </w:rPr>
        <w:t>SYE项目实施三年以来，各市（州）创业办公室工作开展情况，结合还款率、评估认证结果</w:t>
      </w:r>
      <w:r>
        <w:rPr>
          <w:rFonts w:ascii="仿宋_GB2312" w:eastAsia="仿宋_GB2312" w:hAnsi="仿宋_GB2312" w:cs="仿宋_GB2312" w:hint="eastAsia"/>
          <w:color w:val="000000"/>
          <w:sz w:val="32"/>
          <w:szCs w:val="32"/>
        </w:rPr>
        <w:t>及</w:t>
      </w:r>
      <w:r>
        <w:rPr>
          <w:rFonts w:ascii="仿宋_GB2312" w:eastAsia="仿宋_GB2312" w:hAnsi="黑体" w:cs="仿宋_GB2312" w:hint="eastAsia"/>
          <w:kern w:val="0"/>
          <w:sz w:val="32"/>
          <w:szCs w:val="32"/>
        </w:rPr>
        <w:t>201</w:t>
      </w:r>
      <w:r w:rsidR="00901888">
        <w:rPr>
          <w:rFonts w:ascii="仿宋_GB2312" w:eastAsia="仿宋_GB2312" w:hAnsi="黑体" w:cs="仿宋_GB2312" w:hint="eastAsia"/>
          <w:kern w:val="0"/>
          <w:sz w:val="32"/>
          <w:szCs w:val="32"/>
        </w:rPr>
        <w:t>9</w:t>
      </w:r>
      <w:r>
        <w:rPr>
          <w:rFonts w:ascii="仿宋_GB2312" w:eastAsia="仿宋_GB2312" w:hAnsi="黑体" w:cs="仿宋_GB2312" w:hint="eastAsia"/>
          <w:kern w:val="0"/>
          <w:sz w:val="32"/>
          <w:szCs w:val="32"/>
        </w:rPr>
        <w:t>年SYE全省创业扶持资金整体考虑，</w:t>
      </w:r>
      <w:r w:rsidR="00A40CA1">
        <w:rPr>
          <w:rFonts w:ascii="仿宋_GB2312" w:eastAsia="仿宋_GB2312" w:hAnsi="黑体" w:cs="仿宋_GB2312" w:hint="eastAsia"/>
          <w:kern w:val="0"/>
          <w:sz w:val="32"/>
          <w:szCs w:val="32"/>
        </w:rPr>
        <w:t>为了鼓励运行良好，工作开展优异的</w:t>
      </w:r>
      <w:r w:rsidR="00A40CA1">
        <w:rPr>
          <w:rFonts w:ascii="仿宋_GB2312" w:eastAsia="仿宋_GB2312" w:hAnsi="仿宋_GB2312" w:cs="仿宋_GB2312" w:hint="eastAsia"/>
          <w:color w:val="000000"/>
          <w:sz w:val="32"/>
          <w:szCs w:val="32"/>
        </w:rPr>
        <w:t>市（州）</w:t>
      </w:r>
      <w:r w:rsidR="00A40CA1">
        <w:rPr>
          <w:rFonts w:ascii="仿宋_GB2312" w:eastAsia="仿宋_GB2312" w:hAnsi="仿宋_GB2312" w:cs="仿宋_GB2312" w:hint="eastAsia"/>
          <w:color w:val="000000"/>
          <w:sz w:val="32"/>
          <w:szCs w:val="32"/>
        </w:rPr>
        <w:lastRenderedPageBreak/>
        <w:t>创业办公室，</w:t>
      </w:r>
      <w:r>
        <w:rPr>
          <w:rFonts w:ascii="仿宋_GB2312" w:eastAsia="仿宋_GB2312" w:hAnsi="黑体" w:cs="仿宋_GB2312" w:hint="eastAsia"/>
          <w:kern w:val="0"/>
          <w:sz w:val="32"/>
          <w:szCs w:val="32"/>
        </w:rPr>
        <w:t>拟对</w:t>
      </w:r>
      <w:r w:rsidR="00783D8A">
        <w:rPr>
          <w:rFonts w:ascii="仿宋_GB2312" w:eastAsia="仿宋_GB2312" w:hAnsi="黑体" w:cs="仿宋_GB2312" w:hint="eastAsia"/>
          <w:kern w:val="0"/>
          <w:sz w:val="32"/>
          <w:szCs w:val="32"/>
        </w:rPr>
        <w:t>2019</w:t>
      </w:r>
      <w:r>
        <w:rPr>
          <w:rFonts w:ascii="仿宋_GB2312" w:eastAsia="仿宋_GB2312" w:hAnsi="黑体" w:cs="仿宋_GB2312" w:hint="eastAsia"/>
          <w:kern w:val="0"/>
          <w:sz w:val="32"/>
          <w:szCs w:val="32"/>
        </w:rPr>
        <w:t>年</w:t>
      </w:r>
      <w:r w:rsidR="00BD7D06">
        <w:rPr>
          <w:rFonts w:ascii="仿宋_GB2312" w:eastAsia="仿宋_GB2312" w:hAnsi="黑体" w:cs="仿宋_GB2312" w:hint="eastAsia"/>
          <w:kern w:val="0"/>
          <w:sz w:val="32"/>
          <w:szCs w:val="32"/>
        </w:rPr>
        <w:t>相关</w:t>
      </w:r>
      <w:r>
        <w:rPr>
          <w:rFonts w:ascii="仿宋_GB2312" w:eastAsia="仿宋_GB2312" w:hAnsi="黑体" w:cs="仿宋_GB2312" w:hint="eastAsia"/>
          <w:kern w:val="0"/>
          <w:sz w:val="32"/>
          <w:szCs w:val="32"/>
        </w:rPr>
        <w:t>市（州）</w:t>
      </w:r>
      <w:r w:rsidR="00BD7D06">
        <w:rPr>
          <w:rFonts w:ascii="仿宋_GB2312" w:eastAsia="仿宋_GB2312" w:hAnsi="黑体" w:cs="仿宋_GB2312" w:hint="eastAsia"/>
          <w:kern w:val="0"/>
          <w:sz w:val="32"/>
          <w:szCs w:val="32"/>
        </w:rPr>
        <w:t>配备</w:t>
      </w:r>
      <w:r>
        <w:rPr>
          <w:rFonts w:ascii="仿宋_GB2312" w:eastAsia="仿宋_GB2312" w:hAnsi="黑体" w:cs="仿宋_GB2312" w:hint="eastAsia"/>
          <w:kern w:val="0"/>
          <w:sz w:val="32"/>
          <w:szCs w:val="32"/>
        </w:rPr>
        <w:t>不同额度的基础创业扶持资金，扶持资金分为A、B、C三类（详见附件1），其中A类</w:t>
      </w:r>
      <w:r w:rsidR="00A40CA1">
        <w:rPr>
          <w:rFonts w:ascii="仿宋_GB2312" w:eastAsia="仿宋_GB2312" w:hAnsi="黑体" w:cs="仿宋_GB2312" w:hint="eastAsia"/>
          <w:kern w:val="0"/>
          <w:sz w:val="32"/>
          <w:szCs w:val="32"/>
        </w:rPr>
        <w:t>400</w:t>
      </w:r>
      <w:r>
        <w:rPr>
          <w:rFonts w:ascii="仿宋_GB2312" w:eastAsia="仿宋_GB2312" w:hAnsi="黑体" w:cs="仿宋_GB2312" w:hint="eastAsia"/>
          <w:kern w:val="0"/>
          <w:sz w:val="32"/>
          <w:szCs w:val="32"/>
        </w:rPr>
        <w:t>万，B类</w:t>
      </w:r>
      <w:r w:rsidR="00A40CA1">
        <w:rPr>
          <w:rFonts w:ascii="仿宋_GB2312" w:eastAsia="仿宋_GB2312" w:hAnsi="黑体" w:cs="仿宋_GB2312" w:hint="eastAsia"/>
          <w:kern w:val="0"/>
          <w:sz w:val="32"/>
          <w:szCs w:val="32"/>
        </w:rPr>
        <w:t>2</w:t>
      </w:r>
      <w:r>
        <w:rPr>
          <w:rFonts w:ascii="仿宋_GB2312" w:eastAsia="仿宋_GB2312" w:hAnsi="黑体" w:cs="仿宋_GB2312" w:hint="eastAsia"/>
          <w:kern w:val="0"/>
          <w:sz w:val="32"/>
          <w:szCs w:val="32"/>
        </w:rPr>
        <w:t>00万，C类50万。</w:t>
      </w:r>
      <w:r w:rsidR="00E7135E">
        <w:rPr>
          <w:rFonts w:ascii="仿宋_GB2312" w:eastAsia="仿宋_GB2312" w:hAnsi="黑体" w:cs="仿宋_GB2312" w:hint="eastAsia"/>
          <w:kern w:val="0"/>
          <w:sz w:val="32"/>
          <w:szCs w:val="32"/>
        </w:rPr>
        <w:t>SYE大学生专项由大学生双创办负责申报。</w:t>
      </w:r>
    </w:p>
    <w:p w:rsidR="00507648" w:rsidRDefault="00A40CA1" w:rsidP="00515E0F">
      <w:pPr>
        <w:spacing w:line="560" w:lineRule="exact"/>
        <w:ind w:firstLineChars="200" w:firstLine="640"/>
        <w:jc w:val="left"/>
        <w:rPr>
          <w:rFonts w:ascii="楷体" w:eastAsia="楷体" w:hAnsi="楷体" w:cs="仿宋_GB2312"/>
          <w:kern w:val="0"/>
          <w:sz w:val="32"/>
          <w:szCs w:val="32"/>
        </w:rPr>
      </w:pPr>
      <w:r>
        <w:rPr>
          <w:rFonts w:ascii="楷体" w:eastAsia="楷体" w:hAnsi="楷体" w:cs="仿宋_GB2312" w:hint="eastAsia"/>
          <w:kern w:val="0"/>
          <w:sz w:val="32"/>
          <w:szCs w:val="32"/>
        </w:rPr>
        <w:t>2</w:t>
      </w:r>
      <w:r w:rsidR="00507648">
        <w:rPr>
          <w:rFonts w:ascii="楷体" w:eastAsia="楷体" w:hAnsi="楷体" w:cs="仿宋_GB2312" w:hint="eastAsia"/>
          <w:kern w:val="0"/>
          <w:sz w:val="32"/>
          <w:szCs w:val="32"/>
        </w:rPr>
        <w:t>、自筹资金</w:t>
      </w:r>
    </w:p>
    <w:p w:rsidR="00507648" w:rsidRDefault="00507648" w:rsidP="00515E0F">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kern w:val="0"/>
          <w:sz w:val="32"/>
          <w:szCs w:val="32"/>
        </w:rPr>
        <w:t>各市（州）基础创业扶持资金使用完毕后，SYE省办不再接收该市（州）SYE项目申报，若各市（州）须继续开展SYE项目，应积极向当地党政汇报争取财政资金</w:t>
      </w:r>
      <w:r w:rsidR="00E7135E">
        <w:rPr>
          <w:rFonts w:ascii="仿宋_GB2312" w:eastAsia="仿宋_GB2312" w:hAnsi="黑体" w:cs="仿宋_GB2312" w:hint="eastAsia"/>
          <w:kern w:val="0"/>
          <w:sz w:val="32"/>
          <w:szCs w:val="32"/>
        </w:rPr>
        <w:t>支持</w:t>
      </w:r>
      <w:r>
        <w:rPr>
          <w:rFonts w:ascii="仿宋_GB2312" w:eastAsia="仿宋_GB2312" w:hAnsi="黑体" w:cs="仿宋_GB2312" w:hint="eastAsia"/>
          <w:kern w:val="0"/>
          <w:sz w:val="32"/>
          <w:szCs w:val="32"/>
        </w:rPr>
        <w:t>，</w:t>
      </w:r>
      <w:r w:rsidR="00E7135E">
        <w:rPr>
          <w:rFonts w:ascii="仿宋_GB2312" w:eastAsia="仿宋_GB2312" w:hAnsi="黑体" w:cs="仿宋_GB2312" w:hint="eastAsia"/>
          <w:kern w:val="0"/>
          <w:sz w:val="32"/>
          <w:szCs w:val="32"/>
        </w:rPr>
        <w:t>同时鼓励接受社会资金捐赠。</w:t>
      </w:r>
      <w:r>
        <w:rPr>
          <w:rFonts w:ascii="仿宋_GB2312" w:eastAsia="仿宋_GB2312" w:hAnsi="黑体" w:hint="eastAsia"/>
          <w:sz w:val="32"/>
          <w:szCs w:val="32"/>
        </w:rPr>
        <w:t>自筹的资金经向省办申报后可用于当地继续按照“SYE模式标准”开展SYE项目。</w:t>
      </w:r>
    </w:p>
    <w:p w:rsidR="00507648" w:rsidRDefault="00507648" w:rsidP="00515E0F">
      <w:pPr>
        <w:spacing w:line="560" w:lineRule="exact"/>
        <w:ind w:firstLine="630"/>
        <w:jc w:val="left"/>
        <w:rPr>
          <w:rFonts w:ascii="黑体" w:eastAsia="黑体" w:hAnsi="黑体"/>
          <w:sz w:val="32"/>
          <w:szCs w:val="32"/>
        </w:rPr>
      </w:pPr>
      <w:r>
        <w:rPr>
          <w:rFonts w:ascii="黑体" w:eastAsia="黑体" w:hAnsi="黑体" w:hint="eastAsia"/>
          <w:sz w:val="32"/>
          <w:szCs w:val="32"/>
        </w:rPr>
        <w:t>四、项目复审</w:t>
      </w:r>
    </w:p>
    <w:p w:rsidR="00507648" w:rsidRDefault="00507648" w:rsidP="00515E0F">
      <w:pPr>
        <w:spacing w:line="560" w:lineRule="exact"/>
        <w:ind w:firstLine="630"/>
        <w:jc w:val="left"/>
        <w:rPr>
          <w:rFonts w:ascii="仿宋_GB2312" w:eastAsia="仿宋_GB2312" w:hAnsi="黑体"/>
          <w:sz w:val="32"/>
          <w:szCs w:val="32"/>
        </w:rPr>
      </w:pPr>
      <w:r>
        <w:rPr>
          <w:rFonts w:ascii="仿宋_GB2312" w:eastAsia="仿宋_GB2312" w:hAnsi="黑体" w:hint="eastAsia"/>
          <w:sz w:val="32"/>
          <w:szCs w:val="32"/>
        </w:rPr>
        <w:t>201</w:t>
      </w:r>
      <w:r w:rsidR="00783D8A">
        <w:rPr>
          <w:rFonts w:ascii="仿宋_GB2312" w:eastAsia="仿宋_GB2312" w:hAnsi="黑体" w:hint="eastAsia"/>
          <w:sz w:val="32"/>
          <w:szCs w:val="32"/>
        </w:rPr>
        <w:t>9</w:t>
      </w:r>
      <w:r>
        <w:rPr>
          <w:rFonts w:ascii="仿宋_GB2312" w:eastAsia="仿宋_GB2312" w:hAnsi="黑体" w:hint="eastAsia"/>
          <w:sz w:val="32"/>
          <w:szCs w:val="32"/>
        </w:rPr>
        <w:t>年度SYE办公室计划每两个月开展一次项目复审工作，各市（州）创业办应根据复审时间安排，计划复审材料提交工作，本年度首次复审时间为</w:t>
      </w:r>
      <w:r w:rsidR="008E37BF">
        <w:rPr>
          <w:rFonts w:ascii="仿宋_GB2312" w:eastAsia="仿宋_GB2312" w:hAnsi="黑体" w:hint="eastAsia"/>
          <w:color w:val="000000" w:themeColor="text1"/>
          <w:sz w:val="32"/>
          <w:szCs w:val="32"/>
        </w:rPr>
        <w:t>3</w:t>
      </w:r>
      <w:r w:rsidRPr="00D6176D">
        <w:rPr>
          <w:rFonts w:ascii="仿宋_GB2312" w:eastAsia="仿宋_GB2312" w:hAnsi="黑体" w:hint="eastAsia"/>
          <w:color w:val="000000" w:themeColor="text1"/>
          <w:sz w:val="32"/>
          <w:szCs w:val="32"/>
        </w:rPr>
        <w:t>月</w:t>
      </w:r>
      <w:r w:rsidR="00D6176D" w:rsidRPr="00D6176D">
        <w:rPr>
          <w:rFonts w:ascii="仿宋_GB2312" w:eastAsia="仿宋_GB2312" w:hAnsi="黑体" w:hint="eastAsia"/>
          <w:color w:val="000000" w:themeColor="text1"/>
          <w:sz w:val="32"/>
          <w:szCs w:val="32"/>
        </w:rPr>
        <w:t>1</w:t>
      </w:r>
      <w:r w:rsidR="008E37BF">
        <w:rPr>
          <w:rFonts w:ascii="仿宋_GB2312" w:eastAsia="仿宋_GB2312" w:hAnsi="黑体" w:hint="eastAsia"/>
          <w:color w:val="000000" w:themeColor="text1"/>
          <w:sz w:val="32"/>
          <w:szCs w:val="32"/>
        </w:rPr>
        <w:t>5</w:t>
      </w:r>
      <w:r w:rsidRPr="00D6176D">
        <w:rPr>
          <w:rFonts w:ascii="仿宋_GB2312" w:eastAsia="仿宋_GB2312" w:hAnsi="黑体" w:hint="eastAsia"/>
          <w:color w:val="000000" w:themeColor="text1"/>
          <w:sz w:val="32"/>
          <w:szCs w:val="32"/>
        </w:rPr>
        <w:t>日</w:t>
      </w:r>
      <w:r>
        <w:rPr>
          <w:rFonts w:ascii="仿宋_GB2312" w:eastAsia="仿宋_GB2312" w:hAnsi="黑体" w:hint="eastAsia"/>
          <w:sz w:val="32"/>
          <w:szCs w:val="32"/>
        </w:rPr>
        <w:t>。各市（州）创业办应本着优中选优的原则，在各办公室基础创业扶持资金内对申报项目进行排序后上报省办复审（具体时间安排详见附件2）。</w:t>
      </w:r>
    </w:p>
    <w:p w:rsidR="00507648" w:rsidRDefault="00507648" w:rsidP="00515E0F">
      <w:pPr>
        <w:spacing w:line="560" w:lineRule="exact"/>
        <w:ind w:firstLine="630"/>
        <w:jc w:val="left"/>
        <w:rPr>
          <w:rFonts w:ascii="黑体" w:eastAsia="黑体" w:hAnsi="黑体"/>
          <w:sz w:val="32"/>
          <w:szCs w:val="32"/>
        </w:rPr>
      </w:pPr>
      <w:r>
        <w:rPr>
          <w:rFonts w:ascii="黑体" w:eastAsia="黑体" w:hAnsi="黑体" w:hint="eastAsia"/>
          <w:sz w:val="32"/>
          <w:szCs w:val="32"/>
        </w:rPr>
        <w:t>五、组织建设</w:t>
      </w:r>
    </w:p>
    <w:p w:rsidR="00507648" w:rsidRDefault="00507648" w:rsidP="00515E0F">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按照《SYE模式标准典章》要求，</w:t>
      </w:r>
      <w:r w:rsidR="0052435B">
        <w:rPr>
          <w:rFonts w:ascii="仿宋_GB2312" w:eastAsia="仿宋_GB2312" w:hAnsi="黑体" w:hint="eastAsia"/>
          <w:sz w:val="32"/>
          <w:szCs w:val="32"/>
        </w:rPr>
        <w:t>根据2018年评估认证结果，</w:t>
      </w:r>
      <w:r>
        <w:rPr>
          <w:rFonts w:ascii="仿宋_GB2312" w:eastAsia="仿宋_GB2312" w:hAnsi="黑体" w:hint="eastAsia"/>
          <w:sz w:val="32"/>
          <w:szCs w:val="32"/>
        </w:rPr>
        <w:t>通过评估认证的办公室与省办签订《SYE模式标准授权使用协议》；评估结果为观察认证的办公室，</w:t>
      </w:r>
      <w:r w:rsidR="00B62AAA">
        <w:rPr>
          <w:rFonts w:ascii="仿宋_GB2312" w:eastAsia="仿宋_GB2312" w:hAnsi="黑体" w:hint="eastAsia"/>
          <w:sz w:val="32"/>
          <w:szCs w:val="32"/>
        </w:rPr>
        <w:t>在三个月内整改后可重新提交评估申请，待通过认证后可继续开展SYE</w:t>
      </w:r>
      <w:r w:rsidR="00E470DE">
        <w:rPr>
          <w:rFonts w:ascii="仿宋_GB2312" w:eastAsia="仿宋_GB2312" w:hAnsi="黑体" w:hint="eastAsia"/>
          <w:sz w:val="32"/>
          <w:szCs w:val="32"/>
        </w:rPr>
        <w:t>项目申报</w:t>
      </w:r>
      <w:r w:rsidR="00B62AAA">
        <w:rPr>
          <w:rFonts w:ascii="仿宋_GB2312" w:eastAsia="仿宋_GB2312" w:hAnsi="黑体" w:hint="eastAsia"/>
          <w:sz w:val="32"/>
          <w:szCs w:val="32"/>
        </w:rPr>
        <w:t>工作</w:t>
      </w:r>
      <w:r>
        <w:rPr>
          <w:rFonts w:ascii="仿宋_GB2312" w:eastAsia="仿宋_GB2312" w:hAnsi="黑体" w:hint="eastAsia"/>
          <w:sz w:val="32"/>
          <w:szCs w:val="32"/>
        </w:rPr>
        <w:t>；评估结果为不予认证的办公室，SYE省办将在10个工作日内终</w:t>
      </w:r>
      <w:r>
        <w:rPr>
          <w:rFonts w:ascii="仿宋_GB2312" w:eastAsia="仿宋_GB2312" w:hAnsi="黑体" w:hint="eastAsia"/>
          <w:sz w:val="32"/>
          <w:szCs w:val="32"/>
        </w:rPr>
        <w:lastRenderedPageBreak/>
        <w:t>止《SYE模式标准授权使用协议》，停止该办公室开展SYE</w:t>
      </w:r>
      <w:r w:rsidR="00E470DE">
        <w:rPr>
          <w:rFonts w:ascii="仿宋_GB2312" w:eastAsia="仿宋_GB2312" w:hAnsi="黑体" w:hint="eastAsia"/>
          <w:sz w:val="32"/>
          <w:szCs w:val="32"/>
        </w:rPr>
        <w:t>项目申报</w:t>
      </w:r>
      <w:r>
        <w:rPr>
          <w:rFonts w:ascii="仿宋_GB2312" w:eastAsia="仿宋_GB2312" w:hAnsi="黑体" w:hint="eastAsia"/>
          <w:sz w:val="32"/>
          <w:szCs w:val="32"/>
        </w:rPr>
        <w:t>工作。</w:t>
      </w:r>
    </w:p>
    <w:p w:rsidR="00507648" w:rsidRDefault="00507648" w:rsidP="00515E0F">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六、</w:t>
      </w:r>
      <w:r>
        <w:rPr>
          <w:rFonts w:ascii="黑体" w:eastAsia="黑体" w:hAnsi="黑体"/>
          <w:sz w:val="32"/>
          <w:szCs w:val="32"/>
        </w:rPr>
        <w:t>项目</w:t>
      </w:r>
      <w:r w:rsidR="00802F85">
        <w:rPr>
          <w:rFonts w:ascii="黑体" w:eastAsia="黑体" w:hAnsi="黑体" w:hint="eastAsia"/>
          <w:sz w:val="32"/>
          <w:szCs w:val="32"/>
        </w:rPr>
        <w:t>服务</w:t>
      </w:r>
    </w:p>
    <w:p w:rsidR="00507648" w:rsidRDefault="00507648" w:rsidP="00515E0F">
      <w:pPr>
        <w:spacing w:line="560" w:lineRule="exact"/>
        <w:ind w:firstLineChars="200" w:firstLine="640"/>
        <w:jc w:val="left"/>
        <w:rPr>
          <w:rFonts w:ascii="楷体" w:eastAsia="楷体" w:hAnsi="楷体"/>
          <w:sz w:val="32"/>
          <w:szCs w:val="32"/>
        </w:rPr>
      </w:pPr>
      <w:r>
        <w:rPr>
          <w:rFonts w:ascii="楷体" w:eastAsia="楷体" w:hAnsi="楷体" w:hint="eastAsia"/>
          <w:sz w:val="32"/>
          <w:szCs w:val="32"/>
        </w:rPr>
        <w:t>1、跟踪服务</w:t>
      </w:r>
    </w:p>
    <w:p w:rsidR="00507648" w:rsidRDefault="00507648" w:rsidP="00515E0F">
      <w:pPr>
        <w:spacing w:line="560" w:lineRule="exact"/>
        <w:ind w:firstLineChars="200" w:firstLine="640"/>
        <w:jc w:val="left"/>
        <w:rPr>
          <w:rFonts w:ascii="仿宋_GB2312" w:eastAsia="仿宋_GB2312" w:hAnsi="华文中宋"/>
          <w:sz w:val="32"/>
          <w:szCs w:val="32"/>
        </w:rPr>
      </w:pPr>
      <w:r>
        <w:rPr>
          <w:rFonts w:ascii="仿宋_GB2312" w:eastAsia="仿宋_GB2312" w:hAnsi="华文中宋" w:hint="eastAsia"/>
          <w:sz w:val="32"/>
          <w:szCs w:val="32"/>
        </w:rPr>
        <w:t>各市（州）创业办要认真开展“一对一”导师配备工作，完善配备协议手续，帮助创业青年不断成长，在创业初期促进创业企业的存活和延续。</w:t>
      </w:r>
    </w:p>
    <w:p w:rsidR="00507648" w:rsidRDefault="00507648" w:rsidP="00515E0F">
      <w:pPr>
        <w:spacing w:line="560" w:lineRule="exact"/>
        <w:ind w:firstLineChars="200" w:firstLine="640"/>
        <w:jc w:val="left"/>
        <w:rPr>
          <w:rFonts w:ascii="楷体" w:eastAsia="楷体" w:hAnsi="楷体" w:cs="黑体"/>
          <w:bCs/>
          <w:sz w:val="32"/>
          <w:szCs w:val="32"/>
        </w:rPr>
      </w:pPr>
      <w:r>
        <w:rPr>
          <w:rFonts w:ascii="楷体" w:eastAsia="楷体" w:hAnsi="楷体" w:cs="黑体" w:hint="eastAsia"/>
          <w:bCs/>
          <w:sz w:val="32"/>
          <w:szCs w:val="32"/>
        </w:rPr>
        <w:t>2、项目巡诊</w:t>
      </w:r>
    </w:p>
    <w:p w:rsidR="00507648" w:rsidRDefault="00507648" w:rsidP="00515E0F">
      <w:pPr>
        <w:spacing w:line="560" w:lineRule="exact"/>
        <w:ind w:firstLineChars="200" w:firstLine="640"/>
        <w:jc w:val="left"/>
        <w:rPr>
          <w:rFonts w:ascii="仿宋_GB2312" w:eastAsia="仿宋_GB2312" w:hAnsi="黑体"/>
          <w:sz w:val="32"/>
          <w:szCs w:val="32"/>
        </w:rPr>
      </w:pPr>
      <w:r>
        <w:rPr>
          <w:rFonts w:ascii="仿宋_GB2312" w:eastAsia="仿宋_GB2312" w:hAnsi="黑体" w:cs="黑体" w:hint="eastAsia"/>
          <w:bCs/>
          <w:sz w:val="32"/>
          <w:szCs w:val="32"/>
        </w:rPr>
        <w:t>各</w:t>
      </w:r>
      <w:r>
        <w:rPr>
          <w:rFonts w:ascii="仿宋_GB2312" w:eastAsia="仿宋_GB2312" w:hAnsi="黑体" w:hint="eastAsia"/>
          <w:sz w:val="32"/>
          <w:szCs w:val="32"/>
        </w:rPr>
        <w:t>市（州）创业办应建立项目巡诊工作常态化机制，定期组织导师进行项目巡诊，通过导师们群策群力，及时发现、解决创业青年项目运行中出现的问题，提升创业项目质量。</w:t>
      </w:r>
    </w:p>
    <w:p w:rsidR="00507648" w:rsidRDefault="00507648" w:rsidP="00515E0F">
      <w:pPr>
        <w:spacing w:line="560" w:lineRule="exact"/>
        <w:ind w:firstLineChars="200" w:firstLine="640"/>
        <w:jc w:val="left"/>
        <w:rPr>
          <w:rFonts w:ascii="楷体" w:eastAsia="楷体" w:hAnsi="楷体" w:cs="黑体"/>
          <w:bCs/>
          <w:sz w:val="32"/>
          <w:szCs w:val="32"/>
        </w:rPr>
      </w:pPr>
      <w:r>
        <w:rPr>
          <w:rFonts w:ascii="楷体" w:eastAsia="楷体" w:hAnsi="楷体" w:hint="eastAsia"/>
          <w:sz w:val="32"/>
          <w:szCs w:val="32"/>
        </w:rPr>
        <w:t>3、还款管理</w:t>
      </w:r>
    </w:p>
    <w:p w:rsidR="00507648" w:rsidRDefault="00507648" w:rsidP="00515E0F">
      <w:pPr>
        <w:spacing w:line="560" w:lineRule="exact"/>
        <w:ind w:firstLineChars="200" w:firstLine="640"/>
        <w:jc w:val="left"/>
        <w:rPr>
          <w:rFonts w:ascii="仿宋_GB2312" w:eastAsia="仿宋_GB2312" w:hAnsi="黑体"/>
          <w:sz w:val="32"/>
          <w:szCs w:val="32"/>
        </w:rPr>
      </w:pPr>
      <w:r>
        <w:rPr>
          <w:rFonts w:ascii="仿宋_GB2312" w:eastAsia="仿宋_GB2312" w:hAnsi="黑体" w:cs="黑体" w:hint="eastAsia"/>
          <w:bCs/>
          <w:sz w:val="32"/>
          <w:szCs w:val="32"/>
        </w:rPr>
        <w:t>按时足额还款是每个SYE创业青年应尽的责任和义务，各</w:t>
      </w:r>
      <w:r>
        <w:rPr>
          <w:rFonts w:ascii="仿宋_GB2312" w:eastAsia="仿宋_GB2312" w:hAnsi="黑体" w:hint="eastAsia"/>
          <w:sz w:val="32"/>
          <w:szCs w:val="32"/>
        </w:rPr>
        <w:t>市（州）创业办应做好创业青年还款管理工作，加强诚信、征信常识的宣传教育，提升创业青年信用意识，确保</w:t>
      </w:r>
      <w:r>
        <w:rPr>
          <w:rFonts w:ascii="仿宋_GB2312" w:eastAsia="仿宋_GB2312" w:hAnsi="黑体" w:cs="黑体" w:hint="eastAsia"/>
          <w:bCs/>
          <w:sz w:val="32"/>
          <w:szCs w:val="32"/>
        </w:rPr>
        <w:t>SYE还款顺利进行，保障</w:t>
      </w:r>
      <w:r>
        <w:rPr>
          <w:rFonts w:ascii="仿宋_GB2312" w:eastAsia="仿宋_GB2312" w:hAnsi="黑体" w:hint="eastAsia"/>
          <w:sz w:val="32"/>
          <w:szCs w:val="32"/>
        </w:rPr>
        <w:t>财政资金循环使用。</w:t>
      </w:r>
      <w:r w:rsidR="00E7135E">
        <w:rPr>
          <w:rFonts w:ascii="仿宋_GB2312" w:eastAsia="仿宋_GB2312" w:hAnsi="黑体" w:hint="eastAsia"/>
          <w:sz w:val="32"/>
          <w:szCs w:val="32"/>
        </w:rPr>
        <w:t>各</w:t>
      </w:r>
      <w:r>
        <w:rPr>
          <w:rFonts w:ascii="仿宋_GB2312" w:eastAsia="仿宋_GB2312" w:hAnsi="黑体" w:hint="eastAsia"/>
          <w:sz w:val="32"/>
          <w:szCs w:val="32"/>
        </w:rPr>
        <w:t>市（州）</w:t>
      </w:r>
      <w:r w:rsidR="003A46E9">
        <w:rPr>
          <w:rFonts w:ascii="仿宋_GB2312" w:eastAsia="仿宋_GB2312" w:hAnsi="黑体" w:hint="eastAsia"/>
          <w:sz w:val="32"/>
          <w:szCs w:val="32"/>
        </w:rPr>
        <w:t>创业</w:t>
      </w:r>
      <w:r>
        <w:rPr>
          <w:rFonts w:ascii="仿宋_GB2312" w:eastAsia="仿宋_GB2312" w:hAnsi="黑体" w:hint="eastAsia"/>
          <w:sz w:val="32"/>
          <w:szCs w:val="32"/>
        </w:rPr>
        <w:t>办</w:t>
      </w:r>
      <w:r w:rsidR="00641156">
        <w:rPr>
          <w:rFonts w:ascii="仿宋_GB2312" w:eastAsia="仿宋_GB2312" w:hAnsi="黑体" w:hint="eastAsia"/>
          <w:sz w:val="32"/>
          <w:szCs w:val="32"/>
        </w:rPr>
        <w:t>应通过</w:t>
      </w:r>
      <w:r>
        <w:rPr>
          <w:rFonts w:ascii="仿宋_GB2312" w:eastAsia="仿宋_GB2312" w:hAnsi="黑体" w:hint="eastAsia"/>
          <w:sz w:val="32"/>
          <w:szCs w:val="32"/>
        </w:rPr>
        <w:t>电话、短信、微信、实地走访、导师巡诊等方式</w:t>
      </w:r>
      <w:r w:rsidR="00641156">
        <w:rPr>
          <w:rFonts w:ascii="仿宋_GB2312" w:eastAsia="仿宋_GB2312" w:hAnsi="黑体" w:hint="eastAsia"/>
          <w:sz w:val="32"/>
          <w:szCs w:val="32"/>
        </w:rPr>
        <w:t>加强项目跟踪服务和还款管理</w:t>
      </w:r>
      <w:r>
        <w:rPr>
          <w:rFonts w:ascii="仿宋_GB2312" w:eastAsia="仿宋_GB2312" w:hAnsi="黑体" w:hint="eastAsia"/>
          <w:sz w:val="32"/>
          <w:szCs w:val="32"/>
        </w:rPr>
        <w:t>，</w:t>
      </w:r>
      <w:r w:rsidR="000B58C7">
        <w:rPr>
          <w:rFonts w:ascii="仿宋_GB2312" w:eastAsia="仿宋_GB2312" w:hAnsi="黑体" w:hint="eastAsia"/>
          <w:sz w:val="32"/>
          <w:szCs w:val="32"/>
        </w:rPr>
        <w:t>如连续2个月还款率低于该市（州）应还款率的90%，SYE省办可暂停市（州）</w:t>
      </w:r>
      <w:r w:rsidR="003A46E9">
        <w:rPr>
          <w:rFonts w:ascii="仿宋_GB2312" w:eastAsia="仿宋_GB2312" w:hAnsi="黑体" w:hint="eastAsia"/>
          <w:sz w:val="32"/>
          <w:szCs w:val="32"/>
        </w:rPr>
        <w:t>创业办</w:t>
      </w:r>
      <w:r w:rsidR="000B58C7">
        <w:rPr>
          <w:rFonts w:ascii="仿宋_GB2312" w:eastAsia="仿宋_GB2312" w:hAnsi="黑体" w:hint="eastAsia"/>
          <w:sz w:val="32"/>
          <w:szCs w:val="32"/>
        </w:rPr>
        <w:t>项目申报工作。被暂停工作的（市）州</w:t>
      </w:r>
      <w:r w:rsidR="003A46E9">
        <w:rPr>
          <w:rFonts w:ascii="仿宋_GB2312" w:eastAsia="仿宋_GB2312" w:hAnsi="黑体" w:hint="eastAsia"/>
          <w:sz w:val="32"/>
          <w:szCs w:val="32"/>
        </w:rPr>
        <w:t>创业</w:t>
      </w:r>
      <w:r w:rsidR="000B58C7">
        <w:rPr>
          <w:rFonts w:ascii="仿宋_GB2312" w:eastAsia="仿宋_GB2312" w:hAnsi="黑体" w:hint="eastAsia"/>
          <w:sz w:val="32"/>
          <w:szCs w:val="32"/>
        </w:rPr>
        <w:t>办应加紧开展逾期款项的催收工作，直至还款率重新达到90%以上，可向SYE省办申请恢复项目申报工作。</w:t>
      </w:r>
      <w:r w:rsidR="00641156">
        <w:rPr>
          <w:rFonts w:ascii="仿宋_GB2312" w:eastAsia="仿宋_GB2312" w:hAnsi="黑体" w:hint="eastAsia"/>
          <w:sz w:val="32"/>
          <w:szCs w:val="32"/>
        </w:rPr>
        <w:t>对于个别恶意欠款或将</w:t>
      </w:r>
      <w:r>
        <w:rPr>
          <w:rFonts w:ascii="仿宋_GB2312" w:eastAsia="仿宋_GB2312" w:hAnsi="黑体" w:hint="eastAsia"/>
          <w:sz w:val="32"/>
          <w:szCs w:val="32"/>
        </w:rPr>
        <w:t>创业资金挪作他用的创业青年，</w:t>
      </w:r>
      <w:r w:rsidR="00641156">
        <w:rPr>
          <w:rFonts w:ascii="仿宋_GB2312" w:eastAsia="仿宋_GB2312" w:hAnsi="黑体" w:hint="eastAsia"/>
          <w:sz w:val="32"/>
          <w:szCs w:val="32"/>
        </w:rPr>
        <w:t>省办和市（州）</w:t>
      </w:r>
      <w:r w:rsidR="003A46E9">
        <w:rPr>
          <w:rFonts w:ascii="仿宋_GB2312" w:eastAsia="仿宋_GB2312" w:hAnsi="黑体" w:hint="eastAsia"/>
          <w:sz w:val="32"/>
          <w:szCs w:val="32"/>
        </w:rPr>
        <w:t>创业</w:t>
      </w:r>
      <w:r w:rsidR="00641156">
        <w:rPr>
          <w:rFonts w:ascii="仿宋_GB2312" w:eastAsia="仿宋_GB2312" w:hAnsi="黑体" w:hint="eastAsia"/>
          <w:sz w:val="32"/>
          <w:szCs w:val="32"/>
        </w:rPr>
        <w:t>办根据</w:t>
      </w:r>
      <w:r w:rsidR="00641156">
        <w:rPr>
          <w:rFonts w:ascii="仿宋_GB2312" w:eastAsia="仿宋_GB2312" w:hAnsi="黑体" w:hint="eastAsia"/>
          <w:sz w:val="32"/>
          <w:szCs w:val="32"/>
        </w:rPr>
        <w:lastRenderedPageBreak/>
        <w:t>《SYE模式标准典章</w:t>
      </w:r>
      <w:r w:rsidR="00656F32">
        <w:rPr>
          <w:rFonts w:ascii="仿宋_GB2312" w:eastAsia="仿宋_GB2312" w:hAnsi="黑体" w:hint="eastAsia"/>
          <w:sz w:val="32"/>
          <w:szCs w:val="32"/>
        </w:rPr>
        <w:t>1.0</w:t>
      </w:r>
      <w:r w:rsidR="00641156">
        <w:rPr>
          <w:rFonts w:ascii="仿宋_GB2312" w:eastAsia="仿宋_GB2312" w:hAnsi="黑体" w:hint="eastAsia"/>
          <w:sz w:val="32"/>
          <w:szCs w:val="32"/>
        </w:rPr>
        <w:t>》和贷款时与创业青年签署的《委托贷款单项协议》采取必要的法律措施。</w:t>
      </w:r>
    </w:p>
    <w:p w:rsidR="00507648" w:rsidRDefault="00507648" w:rsidP="00515E0F">
      <w:pPr>
        <w:spacing w:line="560" w:lineRule="exact"/>
        <w:ind w:firstLineChars="200" w:firstLine="640"/>
        <w:jc w:val="left"/>
        <w:rPr>
          <w:rFonts w:ascii="黑体" w:eastAsia="黑体" w:hAnsi="黑体" w:cs="黑体"/>
          <w:bCs/>
          <w:sz w:val="32"/>
          <w:szCs w:val="32"/>
        </w:rPr>
      </w:pPr>
      <w:r>
        <w:rPr>
          <w:rFonts w:ascii="黑体" w:eastAsia="黑体" w:hAnsi="黑体" w:cs="黑体" w:hint="eastAsia"/>
          <w:bCs/>
          <w:sz w:val="32"/>
          <w:szCs w:val="32"/>
        </w:rPr>
        <w:t>七、</w:t>
      </w:r>
      <w:r w:rsidR="00A40CA1">
        <w:rPr>
          <w:rFonts w:ascii="黑体" w:eastAsia="黑体" w:hAnsi="黑体" w:cs="黑体" w:hint="eastAsia"/>
          <w:bCs/>
          <w:sz w:val="32"/>
          <w:szCs w:val="32"/>
        </w:rPr>
        <w:t>开展培训</w:t>
      </w:r>
    </w:p>
    <w:p w:rsidR="00507648" w:rsidRDefault="00E000C1" w:rsidP="00515E0F">
      <w:pPr>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省办拟于2019年</w:t>
      </w:r>
      <w:r w:rsidR="00A40CA1">
        <w:rPr>
          <w:rFonts w:ascii="仿宋_GB2312" w:eastAsia="仿宋_GB2312" w:hAnsi="仿宋_GB2312" w:cs="仿宋_GB2312" w:hint="eastAsia"/>
          <w:kern w:val="0"/>
          <w:sz w:val="32"/>
          <w:szCs w:val="32"/>
        </w:rPr>
        <w:t>分别针对创业青年、创业导师、项目专员各</w:t>
      </w:r>
      <w:r>
        <w:rPr>
          <w:rFonts w:ascii="仿宋_GB2312" w:eastAsia="仿宋_GB2312" w:hAnsi="仿宋_GB2312" w:cs="仿宋_GB2312" w:hint="eastAsia"/>
          <w:kern w:val="0"/>
          <w:sz w:val="32"/>
          <w:szCs w:val="32"/>
        </w:rPr>
        <w:t>开展一期培训，</w:t>
      </w:r>
      <w:r w:rsidR="00507648">
        <w:rPr>
          <w:rFonts w:ascii="仿宋_GB2312" w:eastAsia="仿宋_GB2312" w:hAnsi="仿宋_GB2312" w:cs="仿宋_GB2312" w:hint="eastAsia"/>
          <w:kern w:val="0"/>
          <w:sz w:val="32"/>
          <w:szCs w:val="32"/>
        </w:rPr>
        <w:t>各市（州）创业办应</w:t>
      </w:r>
      <w:r>
        <w:rPr>
          <w:rFonts w:ascii="仿宋_GB2312" w:eastAsia="仿宋_GB2312" w:hAnsi="仿宋_GB2312" w:cs="仿宋_GB2312" w:hint="eastAsia"/>
          <w:kern w:val="0"/>
          <w:sz w:val="32"/>
          <w:szCs w:val="32"/>
        </w:rPr>
        <w:t>积极推选符合条件的</w:t>
      </w:r>
      <w:r w:rsidR="00802F85">
        <w:rPr>
          <w:rFonts w:ascii="仿宋_GB2312" w:eastAsia="仿宋_GB2312" w:hAnsi="仿宋_GB2312" w:cs="仿宋_GB2312" w:hint="eastAsia"/>
          <w:kern w:val="0"/>
          <w:sz w:val="32"/>
          <w:szCs w:val="32"/>
        </w:rPr>
        <w:t>人员参加。</w:t>
      </w:r>
      <w:r w:rsidR="00507648">
        <w:rPr>
          <w:rFonts w:ascii="仿宋_GB2312" w:eastAsia="仿宋_GB2312" w:hAnsi="仿宋_GB2312" w:cs="仿宋_GB2312" w:hint="eastAsia"/>
          <w:kern w:val="0"/>
          <w:sz w:val="32"/>
          <w:szCs w:val="32"/>
        </w:rPr>
        <w:t>通过</w:t>
      </w:r>
      <w:r w:rsidR="00802F85">
        <w:rPr>
          <w:rFonts w:ascii="仿宋_GB2312" w:eastAsia="仿宋_GB2312" w:hAnsi="仿宋_GB2312" w:cs="仿宋_GB2312" w:hint="eastAsia"/>
          <w:kern w:val="0"/>
          <w:sz w:val="32"/>
          <w:szCs w:val="32"/>
        </w:rPr>
        <w:t>培训</w:t>
      </w:r>
      <w:r w:rsidR="00507648">
        <w:rPr>
          <w:rFonts w:ascii="仿宋_GB2312" w:eastAsia="仿宋_GB2312" w:hAnsi="仿宋_GB2312" w:cs="仿宋_GB2312" w:hint="eastAsia"/>
          <w:kern w:val="0"/>
          <w:sz w:val="32"/>
          <w:szCs w:val="32"/>
        </w:rPr>
        <w:t>搭建本地创业青年交流平台，提高创业青年创业技能</w:t>
      </w:r>
      <w:r w:rsidR="00802F85">
        <w:rPr>
          <w:rFonts w:ascii="仿宋_GB2312" w:eastAsia="仿宋_GB2312" w:hAnsi="仿宋_GB2312" w:cs="仿宋_GB2312" w:hint="eastAsia"/>
          <w:kern w:val="0"/>
          <w:sz w:val="32"/>
          <w:szCs w:val="32"/>
        </w:rPr>
        <w:t>；</w:t>
      </w:r>
      <w:r w:rsidR="00802F85">
        <w:rPr>
          <w:rFonts w:ascii="仿宋_GB2312" w:eastAsia="仿宋_GB2312" w:hAnsi="黑体" w:hint="eastAsia"/>
          <w:sz w:val="32"/>
          <w:szCs w:val="32"/>
        </w:rPr>
        <w:t>使导师尽快熟悉和掌握SYE项目的工作思路，明确具体措施；</w:t>
      </w:r>
      <w:r w:rsidR="00802F85">
        <w:rPr>
          <w:rFonts w:ascii="仿宋_GB2312" w:eastAsia="仿宋_GB2312" w:hint="eastAsia"/>
          <w:sz w:val="32"/>
          <w:szCs w:val="32"/>
        </w:rPr>
        <w:t>助力市（州）创业办提升SYE项目专员的工作能力，工作意识、工作风貌，</w:t>
      </w:r>
      <w:r w:rsidR="00507648">
        <w:rPr>
          <w:rFonts w:ascii="仿宋_GB2312" w:eastAsia="仿宋_GB2312" w:hAnsi="仿宋_GB2312" w:cs="仿宋_GB2312" w:hint="eastAsia"/>
          <w:kern w:val="0"/>
          <w:sz w:val="32"/>
          <w:szCs w:val="32"/>
        </w:rPr>
        <w:t>增强SYE项目品牌凝聚力。</w:t>
      </w:r>
    </w:p>
    <w:p w:rsidR="00507648" w:rsidRDefault="00507648" w:rsidP="00515E0F">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八、导师队伍建设</w:t>
      </w:r>
    </w:p>
    <w:p w:rsidR="00507648" w:rsidRPr="00E13E7D" w:rsidRDefault="00E13E7D" w:rsidP="00515E0F">
      <w:pPr>
        <w:spacing w:line="560" w:lineRule="exact"/>
        <w:ind w:firstLineChars="200" w:firstLine="643"/>
        <w:jc w:val="left"/>
        <w:rPr>
          <w:rFonts w:ascii="仿宋_GB2312" w:eastAsia="仿宋_GB2312" w:hAnsi="华文中宋"/>
          <w:kern w:val="0"/>
          <w:sz w:val="32"/>
          <w:szCs w:val="32"/>
        </w:rPr>
      </w:pPr>
      <w:r w:rsidRPr="00E13E7D">
        <w:rPr>
          <w:rFonts w:ascii="仿宋_GB2312" w:eastAsia="仿宋_GB2312" w:hAnsi="黑体" w:cs="黑体" w:hint="eastAsia"/>
          <w:b/>
          <w:bCs/>
          <w:sz w:val="32"/>
          <w:szCs w:val="32"/>
        </w:rPr>
        <w:t>一是做好导师招募工作</w:t>
      </w:r>
      <w:r>
        <w:rPr>
          <w:rFonts w:ascii="仿宋_GB2312" w:eastAsia="仿宋_GB2312" w:hAnsi="黑体" w:cs="黑体" w:hint="eastAsia"/>
          <w:bCs/>
          <w:sz w:val="32"/>
          <w:szCs w:val="32"/>
        </w:rPr>
        <w:t>。</w:t>
      </w:r>
      <w:r w:rsidR="00507648">
        <w:rPr>
          <w:rFonts w:ascii="仿宋_GB2312" w:eastAsia="仿宋_GB2312" w:hAnsi="黑体" w:cs="黑体" w:hint="eastAsia"/>
          <w:bCs/>
          <w:sz w:val="32"/>
          <w:szCs w:val="32"/>
        </w:rPr>
        <w:t>各</w:t>
      </w:r>
      <w:r w:rsidR="00507648">
        <w:rPr>
          <w:rFonts w:ascii="仿宋_GB2312" w:eastAsia="仿宋_GB2312" w:hAnsi="黑体" w:hint="eastAsia"/>
          <w:sz w:val="32"/>
          <w:szCs w:val="32"/>
        </w:rPr>
        <w:t>市（州）创业办应</w:t>
      </w:r>
      <w:r w:rsidR="00507648">
        <w:rPr>
          <w:rFonts w:ascii="仿宋_GB2312" w:eastAsia="仿宋_GB2312" w:hAnsi="华文中宋" w:hint="eastAsia"/>
          <w:sz w:val="32"/>
          <w:szCs w:val="32"/>
        </w:rPr>
        <w:t>全面梳理导师库信息，清理</w:t>
      </w:r>
      <w:r w:rsidR="00B62AAA">
        <w:rPr>
          <w:rFonts w:ascii="仿宋_GB2312" w:eastAsia="仿宋_GB2312" w:hAnsi="华文中宋" w:hint="eastAsia"/>
          <w:sz w:val="32"/>
          <w:szCs w:val="32"/>
        </w:rPr>
        <w:t>不活跃</w:t>
      </w:r>
      <w:r w:rsidR="00507648">
        <w:rPr>
          <w:rFonts w:ascii="仿宋_GB2312" w:eastAsia="仿宋_GB2312" w:hAnsi="华文中宋" w:hint="eastAsia"/>
          <w:sz w:val="32"/>
          <w:szCs w:val="32"/>
        </w:rPr>
        <w:t>导师，</w:t>
      </w:r>
      <w:r w:rsidR="00507648">
        <w:rPr>
          <w:rFonts w:ascii="仿宋_GB2312" w:eastAsia="仿宋_GB2312" w:hAnsi="黑体" w:hint="eastAsia"/>
          <w:sz w:val="32"/>
          <w:szCs w:val="32"/>
        </w:rPr>
        <w:t>大力开展导师招募工作，</w:t>
      </w:r>
      <w:r w:rsidR="00507648">
        <w:rPr>
          <w:rFonts w:ascii="仿宋_GB2312" w:eastAsia="仿宋_GB2312" w:hAnsi="华文中宋" w:hint="eastAsia"/>
          <w:sz w:val="32"/>
          <w:szCs w:val="32"/>
        </w:rPr>
        <w:t>招募有爱心、有能力、有责任感的企业家、行业专家等精英人士加入SYE网络，</w:t>
      </w:r>
      <w:r w:rsidR="00507648">
        <w:rPr>
          <w:rFonts w:ascii="仿宋_GB2312" w:eastAsia="仿宋_GB2312" w:hAnsi="华文中宋" w:hint="eastAsia"/>
          <w:kern w:val="0"/>
          <w:sz w:val="32"/>
          <w:szCs w:val="32"/>
        </w:rPr>
        <w:t>帮助青年实现创业梦想。</w:t>
      </w:r>
      <w:r w:rsidRPr="00E13E7D">
        <w:rPr>
          <w:rFonts w:ascii="仿宋_GB2312" w:eastAsia="仿宋_GB2312" w:hAnsi="黑体" w:cs="黑体" w:hint="eastAsia"/>
          <w:b/>
          <w:bCs/>
          <w:sz w:val="32"/>
          <w:szCs w:val="32"/>
        </w:rPr>
        <w:t>二是做好导师认证工作。</w:t>
      </w:r>
      <w:r w:rsidR="00507648">
        <w:rPr>
          <w:rFonts w:ascii="仿宋_GB2312" w:eastAsia="仿宋_GB2312" w:hAnsi="仿宋" w:hint="eastAsia"/>
          <w:sz w:val="32"/>
          <w:szCs w:val="32"/>
        </w:rPr>
        <w:t>为提升导师志愿者参加公益服务的积极性和有效性，彰显志愿精神，SYE办公室于2016年完善了首批SYE导师志愿者认证工作</w:t>
      </w:r>
      <w:r w:rsidR="00507648">
        <w:rPr>
          <w:rFonts w:ascii="仿宋_GB2312" w:eastAsia="仿宋_GB2312" w:hAnsi="华文中宋" w:hint="eastAsia"/>
          <w:kern w:val="0"/>
          <w:sz w:val="32"/>
          <w:szCs w:val="32"/>
        </w:rPr>
        <w:t>，</w:t>
      </w:r>
      <w:r w:rsidR="00783D8A">
        <w:rPr>
          <w:rFonts w:ascii="仿宋_GB2312" w:eastAsia="仿宋_GB2312" w:hAnsi="华文中宋" w:hint="eastAsia"/>
          <w:kern w:val="0"/>
          <w:sz w:val="32"/>
          <w:szCs w:val="32"/>
        </w:rPr>
        <w:t>2019</w:t>
      </w:r>
      <w:r w:rsidR="00507648">
        <w:rPr>
          <w:rFonts w:ascii="仿宋_GB2312" w:eastAsia="仿宋_GB2312" w:hAnsi="华文中宋" w:hint="eastAsia"/>
          <w:kern w:val="0"/>
          <w:sz w:val="32"/>
          <w:szCs w:val="32"/>
        </w:rPr>
        <w:t>年5月省办将陆续对导师志愿者予以继续认证。</w:t>
      </w:r>
      <w:r w:rsidR="00507648">
        <w:rPr>
          <w:rFonts w:ascii="仿宋_GB2312" w:eastAsia="仿宋_GB2312" w:hAnsi="仿宋" w:hint="eastAsia"/>
          <w:sz w:val="32"/>
          <w:szCs w:val="32"/>
        </w:rPr>
        <w:t>各市（州）创业办应认真记录导师志愿服务时间，有效提升SYE专业服务水平。</w:t>
      </w:r>
      <w:r w:rsidRPr="00E13E7D">
        <w:rPr>
          <w:rFonts w:ascii="仿宋_GB2312" w:eastAsia="仿宋_GB2312" w:hAnsi="黑体" w:cs="黑体" w:hint="eastAsia"/>
          <w:b/>
          <w:bCs/>
          <w:sz w:val="32"/>
          <w:szCs w:val="32"/>
        </w:rPr>
        <w:t>三是加强</w:t>
      </w:r>
      <w:r w:rsidR="00E000C1" w:rsidRPr="00E13E7D">
        <w:rPr>
          <w:rFonts w:ascii="仿宋_GB2312" w:eastAsia="仿宋_GB2312" w:hAnsi="黑体" w:cs="黑体" w:hint="eastAsia"/>
          <w:b/>
          <w:bCs/>
          <w:sz w:val="32"/>
          <w:szCs w:val="32"/>
        </w:rPr>
        <w:t>学习交流</w:t>
      </w:r>
      <w:r w:rsidRPr="00E13E7D">
        <w:rPr>
          <w:rFonts w:ascii="仿宋_GB2312" w:eastAsia="仿宋_GB2312" w:hAnsi="黑体" w:cs="黑体" w:hint="eastAsia"/>
          <w:b/>
          <w:bCs/>
          <w:sz w:val="32"/>
          <w:szCs w:val="32"/>
        </w:rPr>
        <w:t>。</w:t>
      </w:r>
      <w:r w:rsidR="00507648" w:rsidRPr="00C975FB">
        <w:rPr>
          <w:rFonts w:ascii="仿宋_GB2312" w:eastAsia="仿宋_GB2312" w:hAnsi="楷体" w:cs="Arial" w:hint="eastAsia"/>
          <w:color w:val="000000"/>
          <w:sz w:val="32"/>
          <w:szCs w:val="32"/>
        </w:rPr>
        <w:t>通过四川省青年创业促进会，</w:t>
      </w:r>
      <w:r w:rsidR="00507648">
        <w:rPr>
          <w:rFonts w:ascii="仿宋_GB2312" w:eastAsia="仿宋_GB2312" w:hAnsi="仿宋" w:hint="eastAsia"/>
          <w:sz w:val="32"/>
          <w:szCs w:val="32"/>
        </w:rPr>
        <w:t>组织导师</w:t>
      </w:r>
      <w:r w:rsidR="00FC5F54">
        <w:rPr>
          <w:rFonts w:ascii="仿宋_GB2312" w:eastAsia="仿宋_GB2312" w:hAnsi="仿宋" w:hint="eastAsia"/>
          <w:sz w:val="32"/>
          <w:szCs w:val="32"/>
        </w:rPr>
        <w:t>开展赴国内一流大学短期学习、省内外学习考察、定期交流活动等</w:t>
      </w:r>
      <w:r w:rsidR="00507648">
        <w:rPr>
          <w:rFonts w:ascii="仿宋_GB2312" w:eastAsia="仿宋_GB2312" w:hAnsi="仿宋" w:hint="eastAsia"/>
          <w:sz w:val="32"/>
          <w:szCs w:val="32"/>
        </w:rPr>
        <w:t>形式多样的活动，激发导师群体的活力，凝聚导师志愿者，培育公益文化，弘扬创业精神和志愿精神。</w:t>
      </w:r>
    </w:p>
    <w:p w:rsidR="00507648" w:rsidRPr="004D23CC" w:rsidRDefault="00507648" w:rsidP="00515E0F">
      <w:pPr>
        <w:spacing w:line="560" w:lineRule="exact"/>
        <w:ind w:firstLineChars="200" w:firstLine="640"/>
        <w:jc w:val="left"/>
        <w:rPr>
          <w:rFonts w:ascii="黑体" w:eastAsia="黑体" w:hAnsi="黑体"/>
          <w:sz w:val="32"/>
          <w:szCs w:val="32"/>
        </w:rPr>
      </w:pPr>
      <w:r w:rsidRPr="004D23CC">
        <w:rPr>
          <w:rFonts w:ascii="黑体" w:eastAsia="黑体" w:hAnsi="黑体" w:hint="eastAsia"/>
          <w:sz w:val="32"/>
          <w:szCs w:val="32"/>
        </w:rPr>
        <w:lastRenderedPageBreak/>
        <w:t>九、加强宣传</w:t>
      </w:r>
    </w:p>
    <w:p w:rsidR="002C5C4A" w:rsidRDefault="00D6176D" w:rsidP="00515E0F">
      <w:pPr>
        <w:spacing w:line="560" w:lineRule="exact"/>
        <w:ind w:firstLineChars="200" w:firstLine="640"/>
        <w:jc w:val="left"/>
        <w:rPr>
          <w:rFonts w:ascii="楷体_GB2312" w:eastAsia="楷体_GB2312" w:hAnsi="楷体"/>
          <w:sz w:val="32"/>
          <w:szCs w:val="32"/>
        </w:rPr>
      </w:pPr>
      <w:r>
        <w:rPr>
          <w:rFonts w:ascii="仿宋_GB2312" w:eastAsia="仿宋_GB2312" w:hAnsi="黑体" w:cs="黑体" w:hint="eastAsia"/>
          <w:bCs/>
          <w:sz w:val="32"/>
          <w:szCs w:val="32"/>
        </w:rPr>
        <w:t>各</w:t>
      </w:r>
      <w:r>
        <w:rPr>
          <w:rFonts w:ascii="仿宋_GB2312" w:eastAsia="仿宋_GB2312" w:hAnsi="黑体" w:hint="eastAsia"/>
          <w:sz w:val="32"/>
          <w:szCs w:val="32"/>
        </w:rPr>
        <w:t>市（州）创业办应大力宣传推广“四川青创商城”，在SYE创业青年自愿的基础上，鼓励优秀项目入驻青创商城，利用电商平台和共青团平台，</w:t>
      </w:r>
      <w:r>
        <w:rPr>
          <w:rFonts w:ascii="仿宋_GB2312" w:eastAsia="仿宋_GB2312" w:hint="eastAsia"/>
          <w:sz w:val="32"/>
          <w:szCs w:val="32"/>
        </w:rPr>
        <w:t>共同探索打造服务创业青年、助力脱贫攻坚的帮扶机制</w:t>
      </w:r>
      <w:r w:rsidR="004D23CC">
        <w:rPr>
          <w:rFonts w:ascii="仿宋_GB2312" w:eastAsia="仿宋_GB2312" w:hint="eastAsia"/>
          <w:sz w:val="32"/>
          <w:szCs w:val="32"/>
        </w:rPr>
        <w:t>；</w:t>
      </w:r>
      <w:r w:rsidR="004D23CC">
        <w:rPr>
          <w:rFonts w:ascii="楷体_GB2312" w:eastAsia="楷体_GB2312" w:hAnsi="楷体" w:hint="eastAsia"/>
          <w:sz w:val="32"/>
          <w:szCs w:val="32"/>
        </w:rPr>
        <w:t>同时，</w:t>
      </w:r>
      <w:r w:rsidR="004D23CC">
        <w:rPr>
          <w:rFonts w:ascii="仿宋_GB2312" w:eastAsia="仿宋_GB2312" w:hAnsi="黑体" w:cs="黑体" w:hint="eastAsia"/>
          <w:bCs/>
          <w:sz w:val="32"/>
          <w:szCs w:val="32"/>
        </w:rPr>
        <w:t>各</w:t>
      </w:r>
      <w:r w:rsidR="004D23CC">
        <w:rPr>
          <w:rFonts w:ascii="仿宋_GB2312" w:eastAsia="仿宋_GB2312" w:hAnsi="黑体" w:hint="eastAsia"/>
          <w:sz w:val="32"/>
          <w:szCs w:val="32"/>
        </w:rPr>
        <w:t>市（州）创业办应大力选树典型，应积极宣传2018年受到SYE表彰的个人和集体，</w:t>
      </w:r>
    </w:p>
    <w:p w:rsidR="002C5C4A" w:rsidRDefault="004D23CC" w:rsidP="00515E0F">
      <w:pPr>
        <w:spacing w:line="560" w:lineRule="exact"/>
        <w:jc w:val="left"/>
        <w:rPr>
          <w:rFonts w:ascii="仿宋_GB2312" w:eastAsia="仿宋_GB2312" w:hAnsi="黑体"/>
          <w:sz w:val="32"/>
          <w:szCs w:val="32"/>
        </w:rPr>
      </w:pPr>
      <w:r>
        <w:rPr>
          <w:rFonts w:ascii="仿宋_GB2312" w:eastAsia="仿宋_GB2312" w:hAnsi="黑体" w:cs="黑体" w:hint="eastAsia"/>
          <w:bCs/>
          <w:sz w:val="32"/>
          <w:szCs w:val="32"/>
        </w:rPr>
        <w:t>并在工作中挖掘</w:t>
      </w:r>
      <w:r w:rsidR="002C5C4A">
        <w:rPr>
          <w:rFonts w:ascii="仿宋_GB2312" w:eastAsia="仿宋_GB2312" w:hAnsi="黑体" w:hint="eastAsia"/>
          <w:sz w:val="32"/>
          <w:szCs w:val="32"/>
        </w:rPr>
        <w:t>优秀的创业青年，搜集他们的创业故事，通过媒体、微信、微博等渠道进行宣传，通过传播他们的创业故事，营造创业青年互相学习，激流勇进的良好创业氛围。</w:t>
      </w:r>
    </w:p>
    <w:p w:rsidR="00507648" w:rsidRPr="004D23CC" w:rsidRDefault="004D23CC" w:rsidP="00515E0F">
      <w:pPr>
        <w:spacing w:line="560" w:lineRule="exact"/>
        <w:ind w:firstLineChars="200" w:firstLine="640"/>
        <w:jc w:val="left"/>
        <w:rPr>
          <w:rFonts w:ascii="黑体" w:eastAsia="黑体" w:hAnsi="黑体" w:cs="仿宋_GB2312"/>
          <w:kern w:val="0"/>
          <w:sz w:val="32"/>
          <w:szCs w:val="32"/>
        </w:rPr>
      </w:pPr>
      <w:r w:rsidRPr="004D23CC">
        <w:rPr>
          <w:rFonts w:ascii="黑体" w:eastAsia="黑体" w:hAnsi="黑体" w:cs="仿宋_GB2312" w:hint="eastAsia"/>
          <w:kern w:val="0"/>
          <w:sz w:val="32"/>
          <w:szCs w:val="32"/>
        </w:rPr>
        <w:t>十、相关要求</w:t>
      </w:r>
    </w:p>
    <w:p w:rsidR="004D23CC" w:rsidRPr="004D23CC" w:rsidRDefault="004D23CC" w:rsidP="00515E0F">
      <w:pPr>
        <w:spacing w:line="560" w:lineRule="exact"/>
        <w:ind w:firstLineChars="200" w:firstLine="640"/>
        <w:rPr>
          <w:rFonts w:ascii="仿宋_GB2312" w:eastAsia="仿宋_GB2312" w:hAnsi="华文中宋"/>
          <w:sz w:val="32"/>
          <w:szCs w:val="32"/>
        </w:rPr>
      </w:pPr>
      <w:r w:rsidRPr="004D23CC">
        <w:rPr>
          <w:rFonts w:ascii="仿宋_GB2312" w:eastAsia="仿宋_GB2312" w:hAnsi="华文中宋" w:hint="eastAsia"/>
          <w:sz w:val="32"/>
          <w:szCs w:val="32"/>
        </w:rPr>
        <w:t>各市（州）创业办应高度重视SYE工作的开展，由团市（州）委分管负责人兼任SYE市（州）创业办主任，并聘任一名专职工作人员负责开展SYE专项工作。落实SYE创业扶持资金管理，熟悉掌握项目申报、评审流程，更好地为创业导师、青年服务。</w:t>
      </w:r>
    </w:p>
    <w:p w:rsidR="00D6176D" w:rsidRPr="004D23CC" w:rsidRDefault="00D6176D" w:rsidP="00515E0F">
      <w:pPr>
        <w:spacing w:line="560" w:lineRule="exact"/>
        <w:ind w:firstLineChars="200" w:firstLine="640"/>
        <w:jc w:val="left"/>
        <w:rPr>
          <w:rFonts w:ascii="仿宋_GB2312" w:eastAsia="仿宋_GB2312" w:hAnsi="黑体" w:cs="仿宋_GB2312"/>
          <w:kern w:val="0"/>
          <w:sz w:val="32"/>
          <w:szCs w:val="32"/>
        </w:rPr>
      </w:pPr>
    </w:p>
    <w:p w:rsidR="00503982" w:rsidRDefault="00503982" w:rsidP="00515E0F">
      <w:pPr>
        <w:spacing w:line="560" w:lineRule="exact"/>
        <w:jc w:val="left"/>
        <w:rPr>
          <w:rFonts w:ascii="仿宋_GB2312" w:eastAsia="仿宋_GB2312" w:hAnsi="黑体" w:cs="仿宋_GB2312"/>
          <w:kern w:val="0"/>
          <w:sz w:val="32"/>
          <w:szCs w:val="32"/>
        </w:rPr>
      </w:pPr>
      <w:r>
        <w:rPr>
          <w:rFonts w:ascii="仿宋_GB2312" w:eastAsia="仿宋_GB2312" w:hAnsi="黑体" w:cs="仿宋_GB2312" w:hint="eastAsia"/>
          <w:kern w:val="0"/>
          <w:sz w:val="32"/>
          <w:szCs w:val="32"/>
        </w:rPr>
        <w:t>附件：1、《</w:t>
      </w:r>
      <w:r w:rsidR="00783D8A">
        <w:rPr>
          <w:rFonts w:ascii="仿宋_GB2312" w:eastAsia="仿宋_GB2312" w:hAnsi="仿宋_GB2312" w:cs="仿宋_GB2312" w:hint="eastAsia"/>
          <w:kern w:val="0"/>
          <w:sz w:val="32"/>
          <w:szCs w:val="32"/>
        </w:rPr>
        <w:t>2019</w:t>
      </w:r>
      <w:r w:rsidRPr="00503982">
        <w:rPr>
          <w:rFonts w:ascii="仿宋_GB2312" w:eastAsia="仿宋_GB2312" w:hAnsi="仿宋_GB2312" w:cs="仿宋_GB2312" w:hint="eastAsia"/>
          <w:kern w:val="0"/>
          <w:sz w:val="32"/>
          <w:szCs w:val="32"/>
        </w:rPr>
        <w:t>年SYE基础扶持资金规划</w:t>
      </w:r>
      <w:r>
        <w:rPr>
          <w:rFonts w:ascii="仿宋_GB2312" w:eastAsia="仿宋_GB2312" w:hAnsi="黑体" w:cs="仿宋_GB2312" w:hint="eastAsia"/>
          <w:kern w:val="0"/>
          <w:sz w:val="32"/>
          <w:szCs w:val="32"/>
        </w:rPr>
        <w:t>》；</w:t>
      </w:r>
    </w:p>
    <w:p w:rsidR="00A700C3" w:rsidRDefault="00503982" w:rsidP="00515E0F">
      <w:pPr>
        <w:spacing w:line="560" w:lineRule="exact"/>
        <w:ind w:firstLineChars="300" w:firstLine="960"/>
        <w:jc w:val="left"/>
        <w:rPr>
          <w:rFonts w:ascii="仿宋_GB2312" w:eastAsia="仿宋_GB2312" w:hAnsi="黑体" w:cs="仿宋_GB2312"/>
          <w:kern w:val="0"/>
          <w:sz w:val="32"/>
          <w:szCs w:val="32"/>
        </w:rPr>
      </w:pPr>
      <w:r>
        <w:rPr>
          <w:rFonts w:ascii="仿宋_GB2312" w:eastAsia="仿宋_GB2312" w:hAnsi="黑体" w:cs="仿宋_GB2312" w:hint="eastAsia"/>
          <w:kern w:val="0"/>
          <w:sz w:val="32"/>
          <w:szCs w:val="32"/>
        </w:rPr>
        <w:t>2、</w:t>
      </w:r>
      <w:r w:rsidR="005412DA">
        <w:rPr>
          <w:rFonts w:ascii="仿宋_GB2312" w:eastAsia="仿宋_GB2312" w:hAnsi="黑体" w:cs="仿宋_GB2312" w:hint="eastAsia"/>
          <w:kern w:val="0"/>
          <w:sz w:val="32"/>
          <w:szCs w:val="32"/>
        </w:rPr>
        <w:t>《</w:t>
      </w:r>
      <w:r w:rsidR="00783D8A">
        <w:rPr>
          <w:rFonts w:ascii="仿宋_GB2312" w:eastAsia="仿宋_GB2312" w:hAnsi="黑体" w:cs="仿宋_GB2312" w:hint="eastAsia"/>
          <w:kern w:val="0"/>
          <w:sz w:val="32"/>
          <w:szCs w:val="32"/>
        </w:rPr>
        <w:t>2019</w:t>
      </w:r>
      <w:r w:rsidR="005412DA" w:rsidRPr="00503982">
        <w:rPr>
          <w:rFonts w:ascii="仿宋_GB2312" w:eastAsia="仿宋_GB2312" w:hAnsi="黑体" w:cs="仿宋_GB2312" w:hint="eastAsia"/>
          <w:kern w:val="0"/>
          <w:sz w:val="32"/>
          <w:szCs w:val="32"/>
        </w:rPr>
        <w:t>年SYE复审时间安排</w:t>
      </w:r>
      <w:r w:rsidR="005412DA">
        <w:rPr>
          <w:rFonts w:ascii="仿宋_GB2312" w:eastAsia="仿宋_GB2312" w:hAnsi="黑体" w:cs="仿宋_GB2312" w:hint="eastAsia"/>
          <w:kern w:val="0"/>
          <w:sz w:val="32"/>
          <w:szCs w:val="32"/>
        </w:rPr>
        <w:t>》；</w:t>
      </w:r>
    </w:p>
    <w:p w:rsidR="00A700C3" w:rsidRDefault="00A700C3" w:rsidP="00515E0F">
      <w:pPr>
        <w:spacing w:line="560" w:lineRule="exact"/>
        <w:ind w:firstLineChars="300" w:firstLine="960"/>
        <w:jc w:val="left"/>
        <w:rPr>
          <w:rFonts w:ascii="仿宋_GB2312" w:eastAsia="仿宋_GB2312" w:hAnsi="黑体" w:cs="仿宋_GB2312"/>
          <w:kern w:val="0"/>
          <w:sz w:val="32"/>
          <w:szCs w:val="32"/>
        </w:rPr>
      </w:pPr>
    </w:p>
    <w:p w:rsidR="00A700C3" w:rsidRDefault="00A700C3" w:rsidP="00515E0F">
      <w:pPr>
        <w:spacing w:line="560" w:lineRule="exact"/>
        <w:ind w:firstLineChars="300" w:firstLine="960"/>
        <w:jc w:val="left"/>
        <w:rPr>
          <w:rFonts w:ascii="仿宋_GB2312" w:eastAsia="仿宋_GB2312" w:hAnsi="黑体" w:cs="仿宋_GB2312"/>
          <w:kern w:val="0"/>
          <w:sz w:val="32"/>
          <w:szCs w:val="32"/>
        </w:rPr>
      </w:pPr>
    </w:p>
    <w:p w:rsidR="00A700C3" w:rsidRDefault="00A700C3" w:rsidP="00515E0F">
      <w:pPr>
        <w:widowControl/>
        <w:spacing w:line="560" w:lineRule="exact"/>
        <w:jc w:val="left"/>
        <w:rPr>
          <w:rFonts w:ascii="仿宋_GB2312" w:eastAsia="仿宋_GB2312" w:hAnsi="黑体" w:cs="仿宋_GB2312"/>
          <w:kern w:val="0"/>
          <w:sz w:val="32"/>
          <w:szCs w:val="32"/>
        </w:rPr>
      </w:pPr>
      <w:r>
        <w:rPr>
          <w:rFonts w:ascii="仿宋_GB2312" w:eastAsia="仿宋_GB2312" w:hAnsi="黑体" w:cs="仿宋_GB2312" w:hint="eastAsia"/>
          <w:kern w:val="0"/>
          <w:sz w:val="32"/>
          <w:szCs w:val="32"/>
        </w:rPr>
        <w:t xml:space="preserve">                               共青团四川省委办公室</w:t>
      </w:r>
    </w:p>
    <w:p w:rsidR="00A700C3" w:rsidRDefault="00A700C3" w:rsidP="00515E0F">
      <w:pPr>
        <w:widowControl/>
        <w:spacing w:line="560" w:lineRule="exact"/>
        <w:jc w:val="left"/>
        <w:rPr>
          <w:rFonts w:ascii="仿宋_GB2312" w:eastAsia="仿宋_GB2312" w:hAnsi="黑体" w:cs="仿宋_GB2312"/>
          <w:kern w:val="0"/>
          <w:sz w:val="32"/>
          <w:szCs w:val="32"/>
        </w:rPr>
      </w:pPr>
      <w:r>
        <w:rPr>
          <w:rFonts w:ascii="仿宋_GB2312" w:eastAsia="仿宋_GB2312" w:hAnsi="黑体" w:cs="仿宋_GB2312" w:hint="eastAsia"/>
          <w:kern w:val="0"/>
          <w:sz w:val="32"/>
          <w:szCs w:val="32"/>
        </w:rPr>
        <w:t xml:space="preserve">                                  2019年1月22日</w:t>
      </w:r>
    </w:p>
    <w:p w:rsidR="00515E0F" w:rsidRDefault="00515E0F">
      <w:pPr>
        <w:widowControl/>
        <w:jc w:val="left"/>
        <w:rPr>
          <w:rFonts w:ascii="仿宋_GB2312" w:eastAsia="仿宋_GB2312" w:hAnsi="黑体" w:cs="仿宋_GB2312"/>
          <w:kern w:val="0"/>
          <w:sz w:val="32"/>
          <w:szCs w:val="32"/>
        </w:rPr>
      </w:pPr>
      <w:r>
        <w:rPr>
          <w:rFonts w:ascii="仿宋_GB2312" w:eastAsia="仿宋_GB2312" w:hAnsi="黑体" w:cs="仿宋_GB2312"/>
          <w:kern w:val="0"/>
          <w:sz w:val="32"/>
          <w:szCs w:val="32"/>
        </w:rPr>
        <w:br w:type="page"/>
      </w:r>
    </w:p>
    <w:p w:rsidR="00507648" w:rsidRDefault="00507648" w:rsidP="00A700C3">
      <w:pPr>
        <w:spacing w:line="500" w:lineRule="exact"/>
        <w:rPr>
          <w:rFonts w:ascii="黑体" w:eastAsia="黑体" w:hAnsi="黑体" w:hint="eastAsia"/>
          <w:sz w:val="32"/>
          <w:szCs w:val="32"/>
        </w:rPr>
      </w:pPr>
      <w:r w:rsidRPr="00507648">
        <w:rPr>
          <w:rFonts w:ascii="黑体" w:eastAsia="黑体" w:hAnsi="黑体" w:hint="eastAsia"/>
          <w:sz w:val="32"/>
          <w:szCs w:val="32"/>
        </w:rPr>
        <w:lastRenderedPageBreak/>
        <w:t>附件</w:t>
      </w:r>
      <w:r w:rsidRPr="00507648">
        <w:rPr>
          <w:rFonts w:ascii="黑体" w:eastAsia="黑体" w:hAnsi="黑体"/>
          <w:sz w:val="32"/>
          <w:szCs w:val="32"/>
        </w:rPr>
        <w:t>1</w:t>
      </w:r>
      <w:r w:rsidRPr="00507648">
        <w:rPr>
          <w:rFonts w:ascii="黑体" w:eastAsia="黑体" w:hAnsi="黑体" w:hint="eastAsia"/>
          <w:sz w:val="32"/>
          <w:szCs w:val="32"/>
        </w:rPr>
        <w:t>：</w:t>
      </w:r>
    </w:p>
    <w:p w:rsidR="00515E0F" w:rsidRPr="00515E0F" w:rsidRDefault="00515E0F" w:rsidP="00A700C3">
      <w:pPr>
        <w:spacing w:line="500" w:lineRule="exact"/>
        <w:rPr>
          <w:rFonts w:ascii="黑体" w:eastAsia="黑体" w:hAnsi="黑体"/>
          <w:sz w:val="32"/>
          <w:szCs w:val="32"/>
        </w:rPr>
      </w:pPr>
    </w:p>
    <w:p w:rsidR="00507648" w:rsidRPr="00515E0F" w:rsidRDefault="00783D8A" w:rsidP="00515E0F">
      <w:pPr>
        <w:spacing w:line="540" w:lineRule="exact"/>
        <w:jc w:val="center"/>
        <w:rPr>
          <w:rFonts w:ascii="方正小标宋简体" w:eastAsia="方正小标宋简体" w:hAnsi="黑体" w:cs="仿宋_GB2312"/>
          <w:kern w:val="0"/>
          <w:sz w:val="44"/>
          <w:szCs w:val="44"/>
        </w:rPr>
      </w:pPr>
      <w:r w:rsidRPr="00515E0F">
        <w:rPr>
          <w:rFonts w:ascii="方正小标宋简体" w:eastAsia="方正小标宋简体" w:hAnsi="黑体" w:cs="仿宋_GB2312" w:hint="eastAsia"/>
          <w:kern w:val="0"/>
          <w:sz w:val="44"/>
          <w:szCs w:val="44"/>
        </w:rPr>
        <w:t>2019</w:t>
      </w:r>
      <w:r w:rsidR="00507648" w:rsidRPr="00515E0F">
        <w:rPr>
          <w:rFonts w:ascii="方正小标宋简体" w:eastAsia="方正小标宋简体" w:hAnsi="黑体" w:cs="仿宋_GB2312" w:hint="eastAsia"/>
          <w:kern w:val="0"/>
          <w:sz w:val="44"/>
          <w:szCs w:val="44"/>
        </w:rPr>
        <w:t>年SYE基础扶持资金规划</w:t>
      </w:r>
    </w:p>
    <w:p w:rsidR="00507648" w:rsidRDefault="00507648" w:rsidP="00507648">
      <w:pPr>
        <w:spacing w:line="540" w:lineRule="exact"/>
        <w:ind w:firstLineChars="1700" w:firstLine="5440"/>
        <w:jc w:val="left"/>
        <w:rPr>
          <w:rFonts w:ascii="仿宋_GB2312" w:eastAsia="仿宋_GB2312" w:hAnsi="黑体" w:cs="仿宋_GB2312"/>
          <w:color w:val="FF0000"/>
          <w:kern w:val="0"/>
          <w:sz w:val="32"/>
          <w:szCs w:val="32"/>
        </w:rPr>
      </w:pPr>
    </w:p>
    <w:p w:rsidR="00507648" w:rsidRPr="004D23CC" w:rsidRDefault="00507648" w:rsidP="00216163">
      <w:pPr>
        <w:spacing w:line="540" w:lineRule="exact"/>
        <w:jc w:val="left"/>
        <w:rPr>
          <w:rFonts w:ascii="仿宋_GB2312" w:eastAsia="仿宋_GB2312" w:hAnsi="仿宋" w:cs="仿宋"/>
          <w:kern w:val="0"/>
          <w:sz w:val="32"/>
          <w:szCs w:val="32"/>
        </w:rPr>
      </w:pPr>
      <w:r w:rsidRPr="004D23CC">
        <w:rPr>
          <w:rFonts w:ascii="仿宋_GB2312" w:eastAsia="仿宋_GB2312" w:hAnsi="仿宋" w:cs="仿宋" w:hint="eastAsia"/>
          <w:kern w:val="0"/>
          <w:sz w:val="32"/>
          <w:szCs w:val="32"/>
        </w:rPr>
        <w:t>A类（</w:t>
      </w:r>
      <w:r w:rsidR="004D23CC" w:rsidRPr="004D23CC">
        <w:rPr>
          <w:rFonts w:ascii="仿宋_GB2312" w:eastAsia="仿宋_GB2312" w:hAnsi="仿宋" w:cs="仿宋" w:hint="eastAsia"/>
          <w:kern w:val="0"/>
          <w:sz w:val="32"/>
          <w:szCs w:val="32"/>
        </w:rPr>
        <w:t>40</w:t>
      </w:r>
      <w:r w:rsidRPr="004D23CC">
        <w:rPr>
          <w:rFonts w:ascii="仿宋_GB2312" w:eastAsia="仿宋_GB2312" w:hAnsi="仿宋" w:cs="仿宋" w:hint="eastAsia"/>
          <w:kern w:val="0"/>
          <w:sz w:val="32"/>
          <w:szCs w:val="32"/>
        </w:rPr>
        <w:t>0万）：</w:t>
      </w:r>
      <w:r w:rsidR="004D23CC" w:rsidRPr="004D23CC">
        <w:rPr>
          <w:rFonts w:ascii="仿宋_GB2312" w:eastAsia="仿宋_GB2312" w:hAnsi="仿宋" w:cs="仿宋" w:hint="eastAsia"/>
          <w:kern w:val="0"/>
          <w:sz w:val="32"/>
          <w:szCs w:val="32"/>
        </w:rPr>
        <w:t>成都、德阳、广元、自贡、眉山、绵阳</w:t>
      </w:r>
    </w:p>
    <w:p w:rsidR="002C5C4A" w:rsidRPr="004D23CC" w:rsidRDefault="00507648" w:rsidP="002C5C4A">
      <w:pPr>
        <w:spacing w:line="540" w:lineRule="exact"/>
        <w:ind w:left="2410" w:hangingChars="753" w:hanging="2410"/>
        <w:jc w:val="left"/>
        <w:rPr>
          <w:rFonts w:ascii="仿宋_GB2312" w:eastAsia="仿宋_GB2312" w:hAnsi="仿宋" w:cs="仿宋"/>
          <w:kern w:val="0"/>
          <w:sz w:val="32"/>
          <w:szCs w:val="32"/>
        </w:rPr>
      </w:pPr>
      <w:r w:rsidRPr="004D23CC">
        <w:rPr>
          <w:rFonts w:ascii="仿宋_GB2312" w:eastAsia="仿宋_GB2312" w:hAnsi="仿宋" w:cs="仿宋" w:hint="eastAsia"/>
          <w:kern w:val="0"/>
          <w:sz w:val="32"/>
          <w:szCs w:val="32"/>
        </w:rPr>
        <w:t>B类（</w:t>
      </w:r>
      <w:r w:rsidR="004D23CC" w:rsidRPr="004D23CC">
        <w:rPr>
          <w:rFonts w:ascii="仿宋_GB2312" w:eastAsia="仿宋_GB2312" w:hAnsi="仿宋" w:cs="仿宋" w:hint="eastAsia"/>
          <w:kern w:val="0"/>
          <w:sz w:val="32"/>
          <w:szCs w:val="32"/>
        </w:rPr>
        <w:t>2</w:t>
      </w:r>
      <w:r w:rsidRPr="004D23CC">
        <w:rPr>
          <w:rFonts w:ascii="仿宋_GB2312" w:eastAsia="仿宋_GB2312" w:hAnsi="仿宋" w:cs="仿宋" w:hint="eastAsia"/>
          <w:kern w:val="0"/>
          <w:sz w:val="32"/>
          <w:szCs w:val="32"/>
        </w:rPr>
        <w:t>00万）：</w:t>
      </w:r>
      <w:r w:rsidR="004D23CC" w:rsidRPr="004D23CC">
        <w:rPr>
          <w:rFonts w:ascii="仿宋_GB2312" w:eastAsia="仿宋_GB2312" w:hAnsi="仿宋" w:cs="仿宋" w:hint="eastAsia"/>
          <w:kern w:val="0"/>
          <w:sz w:val="32"/>
          <w:szCs w:val="32"/>
        </w:rPr>
        <w:t>攀枝花、乐山、资阳、内江、凉山</w:t>
      </w:r>
      <w:r w:rsidR="004D23CC" w:rsidRPr="004D23CC">
        <w:rPr>
          <w:rFonts w:hint="eastAsia"/>
        </w:rPr>
        <w:t>、</w:t>
      </w:r>
      <w:r w:rsidR="004D23CC" w:rsidRPr="004D23CC">
        <w:rPr>
          <w:rFonts w:ascii="仿宋_GB2312" w:eastAsia="仿宋_GB2312" w:hAnsi="仿宋" w:cs="仿宋" w:hint="eastAsia"/>
          <w:kern w:val="0"/>
          <w:sz w:val="32"/>
          <w:szCs w:val="32"/>
        </w:rPr>
        <w:t>广安</w:t>
      </w:r>
      <w:r w:rsidR="00433DC9" w:rsidRPr="004D23CC">
        <w:rPr>
          <w:rFonts w:ascii="仿宋_GB2312" w:eastAsia="仿宋_GB2312" w:hAnsi="仿宋" w:cs="仿宋" w:hint="eastAsia"/>
          <w:kern w:val="0"/>
          <w:sz w:val="32"/>
          <w:szCs w:val="32"/>
        </w:rPr>
        <w:t>、雅安</w:t>
      </w:r>
    </w:p>
    <w:p w:rsidR="00924FC1" w:rsidRDefault="00507648" w:rsidP="004D23CC">
      <w:pPr>
        <w:rPr>
          <w:rFonts w:ascii="仿宋_GB2312" w:eastAsia="仿宋_GB2312" w:hAnsi="仿宋" w:cs="仿宋"/>
          <w:kern w:val="0"/>
          <w:sz w:val="32"/>
          <w:szCs w:val="32"/>
        </w:rPr>
      </w:pPr>
      <w:r w:rsidRPr="004D23CC">
        <w:rPr>
          <w:rFonts w:ascii="仿宋_GB2312" w:eastAsia="仿宋_GB2312" w:hAnsi="仿宋" w:cs="仿宋" w:hint="eastAsia"/>
          <w:kern w:val="0"/>
          <w:sz w:val="32"/>
          <w:szCs w:val="32"/>
        </w:rPr>
        <w:t>C类（50万）：</w:t>
      </w:r>
      <w:r w:rsidR="004D23CC" w:rsidRPr="004D23CC">
        <w:rPr>
          <w:rFonts w:ascii="仿宋_GB2312" w:eastAsia="仿宋_GB2312" w:hAnsi="仿宋" w:cs="仿宋" w:hint="eastAsia"/>
          <w:kern w:val="0"/>
          <w:sz w:val="32"/>
          <w:szCs w:val="32"/>
        </w:rPr>
        <w:t>达州、南充、宜宾、甘孜、</w:t>
      </w:r>
      <w:r w:rsidR="002C28C9">
        <w:rPr>
          <w:rFonts w:ascii="仿宋_GB2312" w:eastAsia="仿宋_GB2312" w:hAnsi="仿宋" w:cs="仿宋" w:hint="eastAsia"/>
          <w:kern w:val="0"/>
          <w:sz w:val="32"/>
          <w:szCs w:val="32"/>
        </w:rPr>
        <w:t>遂宁</w:t>
      </w:r>
    </w:p>
    <w:p w:rsidR="002C5C4A" w:rsidRDefault="00924FC1" w:rsidP="00515E0F">
      <w:pPr>
        <w:rPr>
          <w:rFonts w:ascii="黑体" w:eastAsia="黑体" w:hAnsi="黑体"/>
          <w:sz w:val="32"/>
          <w:szCs w:val="32"/>
        </w:rPr>
      </w:pPr>
      <w:r>
        <w:rPr>
          <w:rFonts w:ascii="仿宋_GB2312" w:eastAsia="仿宋_GB2312" w:hAnsi="仿宋" w:cs="仿宋" w:hint="eastAsia"/>
          <w:kern w:val="0"/>
          <w:sz w:val="32"/>
          <w:szCs w:val="32"/>
        </w:rPr>
        <w:t xml:space="preserve">            </w:t>
      </w:r>
    </w:p>
    <w:p w:rsidR="004D23CC" w:rsidRDefault="004D23CC" w:rsidP="00507648">
      <w:pPr>
        <w:spacing w:line="540" w:lineRule="exact"/>
        <w:rPr>
          <w:rFonts w:ascii="黑体" w:eastAsia="黑体" w:hAnsi="黑体"/>
          <w:sz w:val="32"/>
          <w:szCs w:val="32"/>
        </w:rPr>
      </w:pPr>
    </w:p>
    <w:p w:rsidR="00515E0F" w:rsidRDefault="00515E0F">
      <w:pPr>
        <w:widowControl/>
        <w:jc w:val="left"/>
        <w:rPr>
          <w:rFonts w:ascii="黑体" w:eastAsia="黑体" w:hAnsi="黑体"/>
          <w:sz w:val="32"/>
          <w:szCs w:val="32"/>
        </w:rPr>
      </w:pPr>
      <w:r>
        <w:rPr>
          <w:rFonts w:ascii="黑体" w:eastAsia="黑体" w:hAnsi="黑体"/>
          <w:sz w:val="32"/>
          <w:szCs w:val="32"/>
        </w:rPr>
        <w:br w:type="page"/>
      </w:r>
    </w:p>
    <w:p w:rsidR="00507648" w:rsidRDefault="00507648" w:rsidP="00507648">
      <w:pPr>
        <w:spacing w:line="540" w:lineRule="exact"/>
        <w:rPr>
          <w:rFonts w:ascii="黑体" w:eastAsia="黑体" w:hAnsi="黑体" w:hint="eastAsia"/>
          <w:sz w:val="32"/>
          <w:szCs w:val="32"/>
        </w:rPr>
      </w:pPr>
      <w:r w:rsidRPr="00507648">
        <w:rPr>
          <w:rFonts w:ascii="黑体" w:eastAsia="黑体" w:hAnsi="黑体" w:hint="eastAsia"/>
          <w:sz w:val="32"/>
          <w:szCs w:val="32"/>
        </w:rPr>
        <w:lastRenderedPageBreak/>
        <w:t>附件2：</w:t>
      </w:r>
    </w:p>
    <w:p w:rsidR="00515E0F" w:rsidRPr="00507648" w:rsidRDefault="00515E0F" w:rsidP="00507648">
      <w:pPr>
        <w:spacing w:line="540" w:lineRule="exact"/>
        <w:rPr>
          <w:rFonts w:ascii="黑体" w:eastAsia="黑体" w:hAnsi="黑体"/>
          <w:sz w:val="32"/>
          <w:szCs w:val="32"/>
        </w:rPr>
      </w:pPr>
    </w:p>
    <w:p w:rsidR="00507648" w:rsidRPr="00515E0F" w:rsidRDefault="00783D8A" w:rsidP="00507648">
      <w:pPr>
        <w:spacing w:line="540" w:lineRule="exact"/>
        <w:jc w:val="center"/>
        <w:rPr>
          <w:rFonts w:ascii="方正小标宋简体" w:eastAsia="方正小标宋简体" w:hAnsi="黑体" w:cs="仿宋_GB2312"/>
          <w:kern w:val="0"/>
          <w:sz w:val="44"/>
          <w:szCs w:val="44"/>
        </w:rPr>
      </w:pPr>
      <w:r w:rsidRPr="00515E0F">
        <w:rPr>
          <w:rFonts w:ascii="方正小标宋简体" w:eastAsia="方正小标宋简体" w:hAnsi="黑体" w:cs="仿宋_GB2312" w:hint="eastAsia"/>
          <w:kern w:val="0"/>
          <w:sz w:val="44"/>
          <w:szCs w:val="44"/>
        </w:rPr>
        <w:t>2019</w:t>
      </w:r>
      <w:r w:rsidR="00507648" w:rsidRPr="00515E0F">
        <w:rPr>
          <w:rFonts w:ascii="方正小标宋简体" w:eastAsia="方正小标宋简体" w:hAnsi="黑体" w:cs="仿宋_GB2312" w:hint="eastAsia"/>
          <w:kern w:val="0"/>
          <w:sz w:val="44"/>
          <w:szCs w:val="44"/>
        </w:rPr>
        <w:t>年SYE复审时间安排</w:t>
      </w:r>
    </w:p>
    <w:p w:rsidR="00507648" w:rsidRDefault="00507648" w:rsidP="00507648">
      <w:pPr>
        <w:spacing w:line="540" w:lineRule="exact"/>
        <w:ind w:leftChars="-206" w:left="1983" w:hangingChars="755" w:hanging="2416"/>
        <w:jc w:val="left"/>
        <w:rPr>
          <w:rFonts w:ascii="仿宋_GB2312" w:eastAsia="仿宋_GB2312" w:hAnsi="黑体" w:cs="仿宋_GB2312"/>
          <w:kern w:val="0"/>
          <w:sz w:val="32"/>
          <w:szCs w:val="32"/>
        </w:rPr>
      </w:pPr>
    </w:p>
    <w:tbl>
      <w:tblPr>
        <w:tblStyle w:val="a7"/>
        <w:tblW w:w="9039" w:type="dxa"/>
        <w:tblLayout w:type="fixed"/>
        <w:tblLook w:val="04A0"/>
      </w:tblPr>
      <w:tblGrid>
        <w:gridCol w:w="1809"/>
        <w:gridCol w:w="4004"/>
        <w:gridCol w:w="3226"/>
      </w:tblGrid>
      <w:tr w:rsidR="00507648" w:rsidTr="009C5AA1">
        <w:trPr>
          <w:trHeight w:val="304"/>
        </w:trPr>
        <w:tc>
          <w:tcPr>
            <w:tcW w:w="1809" w:type="dxa"/>
          </w:tcPr>
          <w:p w:rsidR="00507648" w:rsidRDefault="00507648" w:rsidP="00507648">
            <w:pPr>
              <w:spacing w:line="540" w:lineRule="exact"/>
              <w:jc w:val="center"/>
              <w:rPr>
                <w:rFonts w:ascii="仿宋_GB2312" w:eastAsia="仿宋_GB2312" w:hAnsi="黑体" w:cs="仿宋_GB2312"/>
                <w:b/>
                <w:kern w:val="0"/>
                <w:sz w:val="28"/>
                <w:szCs w:val="28"/>
              </w:rPr>
            </w:pPr>
            <w:r>
              <w:rPr>
                <w:rFonts w:ascii="仿宋_GB2312" w:eastAsia="仿宋_GB2312" w:hAnsi="黑体" w:cs="仿宋_GB2312" w:hint="eastAsia"/>
                <w:b/>
                <w:kern w:val="0"/>
                <w:sz w:val="28"/>
                <w:szCs w:val="28"/>
              </w:rPr>
              <w:t>批次</w:t>
            </w:r>
          </w:p>
        </w:tc>
        <w:tc>
          <w:tcPr>
            <w:tcW w:w="4004" w:type="dxa"/>
          </w:tcPr>
          <w:p w:rsidR="00507648" w:rsidRDefault="00507648" w:rsidP="00507648">
            <w:pPr>
              <w:spacing w:line="540" w:lineRule="exact"/>
              <w:jc w:val="center"/>
              <w:rPr>
                <w:rFonts w:ascii="仿宋_GB2312" w:eastAsia="仿宋_GB2312" w:hAnsi="黑体" w:cs="仿宋_GB2312"/>
                <w:b/>
                <w:kern w:val="0"/>
                <w:sz w:val="28"/>
                <w:szCs w:val="28"/>
              </w:rPr>
            </w:pPr>
            <w:r>
              <w:rPr>
                <w:rFonts w:ascii="仿宋_GB2312" w:eastAsia="仿宋_GB2312" w:hAnsi="黑体" w:cs="仿宋_GB2312" w:hint="eastAsia"/>
                <w:b/>
                <w:kern w:val="0"/>
                <w:sz w:val="28"/>
                <w:szCs w:val="28"/>
              </w:rPr>
              <w:t>材料提交截止日期</w:t>
            </w:r>
          </w:p>
        </w:tc>
        <w:tc>
          <w:tcPr>
            <w:tcW w:w="3226" w:type="dxa"/>
          </w:tcPr>
          <w:p w:rsidR="00507648" w:rsidRDefault="00507648" w:rsidP="00767C6C">
            <w:pPr>
              <w:spacing w:line="540" w:lineRule="exact"/>
              <w:ind w:firstLineChars="298" w:firstLine="838"/>
              <w:rPr>
                <w:rFonts w:ascii="仿宋_GB2312" w:eastAsia="仿宋_GB2312" w:hAnsi="黑体" w:cs="仿宋_GB2312"/>
                <w:b/>
                <w:kern w:val="0"/>
                <w:sz w:val="28"/>
                <w:szCs w:val="28"/>
              </w:rPr>
            </w:pPr>
            <w:r>
              <w:rPr>
                <w:rFonts w:ascii="仿宋_GB2312" w:eastAsia="仿宋_GB2312" w:hAnsi="黑体" w:cs="仿宋_GB2312" w:hint="eastAsia"/>
                <w:b/>
                <w:kern w:val="0"/>
                <w:sz w:val="28"/>
                <w:szCs w:val="28"/>
              </w:rPr>
              <w:t>复审日期</w:t>
            </w:r>
          </w:p>
        </w:tc>
      </w:tr>
      <w:tr w:rsidR="00507648" w:rsidTr="009C5AA1">
        <w:trPr>
          <w:trHeight w:val="156"/>
        </w:trPr>
        <w:tc>
          <w:tcPr>
            <w:tcW w:w="1809" w:type="dxa"/>
            <w:vAlign w:val="center"/>
          </w:tcPr>
          <w:p w:rsidR="00507648" w:rsidRDefault="00507648" w:rsidP="00507648">
            <w:pPr>
              <w:spacing w:line="540" w:lineRule="exact"/>
              <w:jc w:val="center"/>
              <w:rPr>
                <w:rFonts w:ascii="仿宋_GB2312" w:eastAsia="仿宋_GB2312" w:hAnsi="黑体" w:cs="仿宋_GB2312"/>
                <w:kern w:val="0"/>
                <w:sz w:val="30"/>
                <w:szCs w:val="30"/>
              </w:rPr>
            </w:pPr>
            <w:r>
              <w:rPr>
                <w:rFonts w:ascii="仿宋_GB2312" w:eastAsia="仿宋_GB2312" w:hAnsi="黑体" w:cs="仿宋_GB2312" w:hint="eastAsia"/>
                <w:kern w:val="0"/>
                <w:sz w:val="30"/>
                <w:szCs w:val="30"/>
              </w:rPr>
              <w:t>1</w:t>
            </w:r>
          </w:p>
        </w:tc>
        <w:tc>
          <w:tcPr>
            <w:tcW w:w="4004" w:type="dxa"/>
          </w:tcPr>
          <w:p w:rsidR="00507648" w:rsidRDefault="004D23CC" w:rsidP="004D23CC">
            <w:pPr>
              <w:spacing w:line="540" w:lineRule="exact"/>
              <w:jc w:val="center"/>
              <w:rPr>
                <w:rFonts w:ascii="仿宋_GB2312" w:eastAsia="仿宋_GB2312" w:hAnsi="黑体" w:cs="仿宋_GB2312"/>
                <w:kern w:val="0"/>
                <w:sz w:val="30"/>
                <w:szCs w:val="30"/>
              </w:rPr>
            </w:pPr>
            <w:r>
              <w:rPr>
                <w:rFonts w:ascii="仿宋_GB2312" w:eastAsia="仿宋_GB2312" w:hAnsi="黑体" w:cs="仿宋_GB2312" w:hint="eastAsia"/>
                <w:kern w:val="0"/>
                <w:sz w:val="30"/>
                <w:szCs w:val="30"/>
              </w:rPr>
              <w:t>3</w:t>
            </w:r>
            <w:r w:rsidR="00507648">
              <w:rPr>
                <w:rFonts w:ascii="仿宋_GB2312" w:eastAsia="仿宋_GB2312" w:hAnsi="黑体" w:cs="仿宋_GB2312" w:hint="eastAsia"/>
                <w:kern w:val="0"/>
                <w:sz w:val="30"/>
                <w:szCs w:val="30"/>
              </w:rPr>
              <w:t>月1</w:t>
            </w:r>
            <w:r>
              <w:rPr>
                <w:rFonts w:ascii="仿宋_GB2312" w:eastAsia="仿宋_GB2312" w:hAnsi="黑体" w:cs="仿宋_GB2312" w:hint="eastAsia"/>
                <w:kern w:val="0"/>
                <w:sz w:val="30"/>
                <w:szCs w:val="30"/>
              </w:rPr>
              <w:t>5</w:t>
            </w:r>
            <w:r w:rsidR="00507648">
              <w:rPr>
                <w:rFonts w:ascii="仿宋_GB2312" w:eastAsia="仿宋_GB2312" w:hAnsi="黑体" w:cs="仿宋_GB2312" w:hint="eastAsia"/>
                <w:kern w:val="0"/>
                <w:sz w:val="30"/>
                <w:szCs w:val="30"/>
              </w:rPr>
              <w:t>日（星期五）</w:t>
            </w:r>
          </w:p>
        </w:tc>
        <w:tc>
          <w:tcPr>
            <w:tcW w:w="3226" w:type="dxa"/>
          </w:tcPr>
          <w:p w:rsidR="00507648" w:rsidRDefault="004D23CC" w:rsidP="004D23CC">
            <w:pPr>
              <w:spacing w:line="540" w:lineRule="exact"/>
              <w:jc w:val="center"/>
              <w:rPr>
                <w:rFonts w:ascii="仿宋_GB2312" w:eastAsia="仿宋_GB2312" w:hAnsi="黑体" w:cs="仿宋_GB2312"/>
                <w:kern w:val="0"/>
                <w:sz w:val="30"/>
                <w:szCs w:val="30"/>
              </w:rPr>
            </w:pPr>
            <w:r>
              <w:rPr>
                <w:rFonts w:ascii="仿宋_GB2312" w:eastAsia="仿宋_GB2312" w:hAnsi="黑体" w:cs="仿宋_GB2312" w:hint="eastAsia"/>
                <w:kern w:val="0"/>
                <w:sz w:val="30"/>
                <w:szCs w:val="30"/>
              </w:rPr>
              <w:t>3</w:t>
            </w:r>
            <w:r w:rsidR="00507648">
              <w:rPr>
                <w:rFonts w:ascii="仿宋_GB2312" w:eastAsia="仿宋_GB2312" w:hAnsi="黑体" w:cs="仿宋_GB2312" w:hint="eastAsia"/>
                <w:kern w:val="0"/>
                <w:sz w:val="30"/>
                <w:szCs w:val="30"/>
              </w:rPr>
              <w:t>月</w:t>
            </w:r>
            <w:r>
              <w:rPr>
                <w:rFonts w:ascii="仿宋_GB2312" w:eastAsia="仿宋_GB2312" w:hAnsi="黑体" w:cs="仿宋_GB2312" w:hint="eastAsia"/>
                <w:kern w:val="0"/>
                <w:sz w:val="30"/>
                <w:szCs w:val="30"/>
              </w:rPr>
              <w:t>22</w:t>
            </w:r>
            <w:r w:rsidR="00507648">
              <w:rPr>
                <w:rFonts w:ascii="仿宋_GB2312" w:eastAsia="仿宋_GB2312" w:hAnsi="黑体" w:cs="仿宋_GB2312" w:hint="eastAsia"/>
                <w:kern w:val="0"/>
                <w:sz w:val="30"/>
                <w:szCs w:val="30"/>
              </w:rPr>
              <w:t>日（星期五）</w:t>
            </w:r>
          </w:p>
        </w:tc>
      </w:tr>
      <w:tr w:rsidR="00507648" w:rsidTr="009C5AA1">
        <w:trPr>
          <w:trHeight w:val="186"/>
        </w:trPr>
        <w:tc>
          <w:tcPr>
            <w:tcW w:w="1809" w:type="dxa"/>
            <w:vAlign w:val="center"/>
          </w:tcPr>
          <w:p w:rsidR="00507648" w:rsidRDefault="00507648" w:rsidP="00507648">
            <w:pPr>
              <w:spacing w:line="540" w:lineRule="exact"/>
              <w:jc w:val="center"/>
              <w:rPr>
                <w:rFonts w:ascii="仿宋_GB2312" w:eastAsia="仿宋_GB2312" w:hAnsi="黑体" w:cs="仿宋_GB2312"/>
                <w:kern w:val="0"/>
                <w:sz w:val="30"/>
                <w:szCs w:val="30"/>
              </w:rPr>
            </w:pPr>
            <w:r>
              <w:rPr>
                <w:rFonts w:ascii="仿宋_GB2312" w:eastAsia="仿宋_GB2312" w:hAnsi="黑体" w:cs="仿宋_GB2312" w:hint="eastAsia"/>
                <w:kern w:val="0"/>
                <w:sz w:val="30"/>
                <w:szCs w:val="30"/>
              </w:rPr>
              <w:t>2</w:t>
            </w:r>
          </w:p>
        </w:tc>
        <w:tc>
          <w:tcPr>
            <w:tcW w:w="4004" w:type="dxa"/>
          </w:tcPr>
          <w:p w:rsidR="00507648" w:rsidRDefault="004D23CC" w:rsidP="004D23CC">
            <w:pPr>
              <w:spacing w:line="540" w:lineRule="exact"/>
              <w:jc w:val="center"/>
              <w:rPr>
                <w:rFonts w:ascii="仿宋_GB2312" w:eastAsia="仿宋_GB2312" w:hAnsi="黑体" w:cs="仿宋_GB2312"/>
                <w:kern w:val="0"/>
                <w:sz w:val="30"/>
                <w:szCs w:val="30"/>
              </w:rPr>
            </w:pPr>
            <w:r>
              <w:rPr>
                <w:rFonts w:ascii="仿宋_GB2312" w:eastAsia="仿宋_GB2312" w:hAnsi="黑体" w:cs="仿宋_GB2312" w:hint="eastAsia"/>
                <w:kern w:val="0"/>
                <w:sz w:val="30"/>
                <w:szCs w:val="30"/>
              </w:rPr>
              <w:t>5</w:t>
            </w:r>
            <w:r w:rsidR="00507648">
              <w:rPr>
                <w:rFonts w:ascii="仿宋_GB2312" w:eastAsia="仿宋_GB2312" w:hAnsi="黑体" w:cs="仿宋_GB2312" w:hint="eastAsia"/>
                <w:kern w:val="0"/>
                <w:sz w:val="30"/>
                <w:szCs w:val="30"/>
              </w:rPr>
              <w:t>月</w:t>
            </w:r>
            <w:r>
              <w:rPr>
                <w:rFonts w:ascii="仿宋_GB2312" w:eastAsia="仿宋_GB2312" w:hAnsi="黑体" w:cs="仿宋_GB2312" w:hint="eastAsia"/>
                <w:kern w:val="0"/>
                <w:sz w:val="30"/>
                <w:szCs w:val="30"/>
              </w:rPr>
              <w:t>17</w:t>
            </w:r>
            <w:r w:rsidR="00507648">
              <w:rPr>
                <w:rFonts w:ascii="仿宋_GB2312" w:eastAsia="仿宋_GB2312" w:hAnsi="黑体" w:cs="仿宋_GB2312" w:hint="eastAsia"/>
                <w:kern w:val="0"/>
                <w:sz w:val="30"/>
                <w:szCs w:val="30"/>
              </w:rPr>
              <w:t>日（星期五）</w:t>
            </w:r>
          </w:p>
        </w:tc>
        <w:tc>
          <w:tcPr>
            <w:tcW w:w="3226" w:type="dxa"/>
          </w:tcPr>
          <w:p w:rsidR="00507648" w:rsidRDefault="004D23CC" w:rsidP="004D23CC">
            <w:pPr>
              <w:spacing w:line="540" w:lineRule="exact"/>
              <w:jc w:val="center"/>
              <w:rPr>
                <w:rFonts w:ascii="仿宋_GB2312" w:eastAsia="仿宋_GB2312" w:hAnsi="黑体" w:cs="仿宋_GB2312"/>
                <w:kern w:val="0"/>
                <w:sz w:val="30"/>
                <w:szCs w:val="30"/>
              </w:rPr>
            </w:pPr>
            <w:r>
              <w:rPr>
                <w:rFonts w:ascii="仿宋_GB2312" w:eastAsia="仿宋_GB2312" w:hAnsi="黑体" w:cs="仿宋_GB2312" w:hint="eastAsia"/>
                <w:kern w:val="0"/>
                <w:sz w:val="30"/>
                <w:szCs w:val="30"/>
              </w:rPr>
              <w:t>5</w:t>
            </w:r>
            <w:r w:rsidR="00507648">
              <w:rPr>
                <w:rFonts w:ascii="仿宋_GB2312" w:eastAsia="仿宋_GB2312" w:hAnsi="黑体" w:cs="仿宋_GB2312" w:hint="eastAsia"/>
                <w:kern w:val="0"/>
                <w:sz w:val="30"/>
                <w:szCs w:val="30"/>
              </w:rPr>
              <w:t>月</w:t>
            </w:r>
            <w:r>
              <w:rPr>
                <w:rFonts w:ascii="仿宋_GB2312" w:eastAsia="仿宋_GB2312" w:hAnsi="黑体" w:cs="仿宋_GB2312" w:hint="eastAsia"/>
                <w:kern w:val="0"/>
                <w:sz w:val="30"/>
                <w:szCs w:val="30"/>
              </w:rPr>
              <w:t>24</w:t>
            </w:r>
            <w:r w:rsidR="00507648">
              <w:rPr>
                <w:rFonts w:ascii="仿宋_GB2312" w:eastAsia="仿宋_GB2312" w:hAnsi="黑体" w:cs="仿宋_GB2312" w:hint="eastAsia"/>
                <w:kern w:val="0"/>
                <w:sz w:val="30"/>
                <w:szCs w:val="30"/>
              </w:rPr>
              <w:t>日（星期五）</w:t>
            </w:r>
          </w:p>
        </w:tc>
      </w:tr>
      <w:tr w:rsidR="00507648" w:rsidTr="009C5AA1">
        <w:trPr>
          <w:trHeight w:val="174"/>
        </w:trPr>
        <w:tc>
          <w:tcPr>
            <w:tcW w:w="1809" w:type="dxa"/>
            <w:vAlign w:val="center"/>
          </w:tcPr>
          <w:p w:rsidR="00507648" w:rsidRDefault="00507648" w:rsidP="00507648">
            <w:pPr>
              <w:spacing w:line="540" w:lineRule="exact"/>
              <w:jc w:val="center"/>
              <w:rPr>
                <w:rFonts w:ascii="仿宋_GB2312" w:eastAsia="仿宋_GB2312" w:hAnsi="黑体" w:cs="仿宋_GB2312"/>
                <w:kern w:val="0"/>
                <w:sz w:val="30"/>
                <w:szCs w:val="30"/>
              </w:rPr>
            </w:pPr>
            <w:r>
              <w:rPr>
                <w:rFonts w:ascii="仿宋_GB2312" w:eastAsia="仿宋_GB2312" w:hAnsi="黑体" w:cs="仿宋_GB2312" w:hint="eastAsia"/>
                <w:kern w:val="0"/>
                <w:sz w:val="30"/>
                <w:szCs w:val="30"/>
              </w:rPr>
              <w:t>3</w:t>
            </w:r>
          </w:p>
        </w:tc>
        <w:tc>
          <w:tcPr>
            <w:tcW w:w="4004" w:type="dxa"/>
          </w:tcPr>
          <w:p w:rsidR="00507648" w:rsidRDefault="004D23CC" w:rsidP="004D23CC">
            <w:pPr>
              <w:spacing w:line="540" w:lineRule="exact"/>
              <w:jc w:val="center"/>
              <w:rPr>
                <w:rFonts w:ascii="仿宋_GB2312" w:eastAsia="仿宋_GB2312" w:hAnsi="黑体" w:cs="仿宋_GB2312"/>
                <w:kern w:val="0"/>
                <w:sz w:val="30"/>
                <w:szCs w:val="30"/>
              </w:rPr>
            </w:pPr>
            <w:r>
              <w:rPr>
                <w:rFonts w:ascii="仿宋_GB2312" w:eastAsia="仿宋_GB2312" w:hAnsi="黑体" w:cs="仿宋_GB2312" w:hint="eastAsia"/>
                <w:kern w:val="0"/>
                <w:sz w:val="30"/>
                <w:szCs w:val="30"/>
              </w:rPr>
              <w:t>7</w:t>
            </w:r>
            <w:r w:rsidR="00507648">
              <w:rPr>
                <w:rFonts w:ascii="仿宋_GB2312" w:eastAsia="仿宋_GB2312" w:hAnsi="黑体" w:cs="仿宋_GB2312" w:hint="eastAsia"/>
                <w:kern w:val="0"/>
                <w:sz w:val="30"/>
                <w:szCs w:val="30"/>
              </w:rPr>
              <w:t>月</w:t>
            </w:r>
            <w:r>
              <w:rPr>
                <w:rFonts w:ascii="仿宋_GB2312" w:eastAsia="仿宋_GB2312" w:hAnsi="黑体" w:cs="仿宋_GB2312" w:hint="eastAsia"/>
                <w:kern w:val="0"/>
                <w:sz w:val="30"/>
                <w:szCs w:val="30"/>
              </w:rPr>
              <w:t>19</w:t>
            </w:r>
            <w:r w:rsidR="00507648">
              <w:rPr>
                <w:rFonts w:ascii="仿宋_GB2312" w:eastAsia="仿宋_GB2312" w:hAnsi="黑体" w:cs="仿宋_GB2312" w:hint="eastAsia"/>
                <w:kern w:val="0"/>
                <w:sz w:val="30"/>
                <w:szCs w:val="30"/>
              </w:rPr>
              <w:t>日（星期五）</w:t>
            </w:r>
          </w:p>
        </w:tc>
        <w:tc>
          <w:tcPr>
            <w:tcW w:w="3226" w:type="dxa"/>
          </w:tcPr>
          <w:p w:rsidR="00507648" w:rsidRDefault="004D23CC" w:rsidP="004D23CC">
            <w:pPr>
              <w:spacing w:line="540" w:lineRule="exact"/>
              <w:jc w:val="center"/>
              <w:rPr>
                <w:rFonts w:ascii="仿宋_GB2312" w:eastAsia="仿宋_GB2312" w:hAnsi="黑体" w:cs="仿宋_GB2312"/>
                <w:kern w:val="0"/>
                <w:sz w:val="30"/>
                <w:szCs w:val="30"/>
              </w:rPr>
            </w:pPr>
            <w:r>
              <w:rPr>
                <w:rFonts w:ascii="仿宋_GB2312" w:eastAsia="仿宋_GB2312" w:hAnsi="黑体" w:cs="仿宋_GB2312" w:hint="eastAsia"/>
                <w:kern w:val="0"/>
                <w:sz w:val="30"/>
                <w:szCs w:val="30"/>
              </w:rPr>
              <w:t>7</w:t>
            </w:r>
            <w:r w:rsidR="00507648">
              <w:rPr>
                <w:rFonts w:ascii="仿宋_GB2312" w:eastAsia="仿宋_GB2312" w:hAnsi="黑体" w:cs="仿宋_GB2312" w:hint="eastAsia"/>
                <w:kern w:val="0"/>
                <w:sz w:val="30"/>
                <w:szCs w:val="30"/>
              </w:rPr>
              <w:t>月2</w:t>
            </w:r>
            <w:r>
              <w:rPr>
                <w:rFonts w:ascii="仿宋_GB2312" w:eastAsia="仿宋_GB2312" w:hAnsi="黑体" w:cs="仿宋_GB2312" w:hint="eastAsia"/>
                <w:kern w:val="0"/>
                <w:sz w:val="30"/>
                <w:szCs w:val="30"/>
              </w:rPr>
              <w:t>6</w:t>
            </w:r>
            <w:r w:rsidR="00507648">
              <w:rPr>
                <w:rFonts w:ascii="仿宋_GB2312" w:eastAsia="仿宋_GB2312" w:hAnsi="黑体" w:cs="仿宋_GB2312" w:hint="eastAsia"/>
                <w:kern w:val="0"/>
                <w:sz w:val="30"/>
                <w:szCs w:val="30"/>
              </w:rPr>
              <w:t>日（星期五）</w:t>
            </w:r>
          </w:p>
        </w:tc>
      </w:tr>
      <w:tr w:rsidR="00507648" w:rsidTr="009C5AA1">
        <w:trPr>
          <w:trHeight w:val="70"/>
        </w:trPr>
        <w:tc>
          <w:tcPr>
            <w:tcW w:w="1809" w:type="dxa"/>
            <w:vAlign w:val="center"/>
          </w:tcPr>
          <w:p w:rsidR="00507648" w:rsidRDefault="00507648" w:rsidP="00507648">
            <w:pPr>
              <w:spacing w:line="540" w:lineRule="exact"/>
              <w:jc w:val="center"/>
              <w:rPr>
                <w:rFonts w:ascii="仿宋_GB2312" w:eastAsia="仿宋_GB2312" w:hAnsi="黑体" w:cs="仿宋_GB2312"/>
                <w:kern w:val="0"/>
                <w:sz w:val="30"/>
                <w:szCs w:val="30"/>
              </w:rPr>
            </w:pPr>
            <w:r>
              <w:rPr>
                <w:rFonts w:ascii="仿宋_GB2312" w:eastAsia="仿宋_GB2312" w:hAnsi="黑体" w:cs="仿宋_GB2312" w:hint="eastAsia"/>
                <w:kern w:val="0"/>
                <w:sz w:val="30"/>
                <w:szCs w:val="30"/>
              </w:rPr>
              <w:t>4</w:t>
            </w:r>
          </w:p>
        </w:tc>
        <w:tc>
          <w:tcPr>
            <w:tcW w:w="4004" w:type="dxa"/>
          </w:tcPr>
          <w:p w:rsidR="00507648" w:rsidRDefault="004D23CC" w:rsidP="00B17023">
            <w:pPr>
              <w:spacing w:line="540" w:lineRule="exact"/>
              <w:jc w:val="center"/>
              <w:rPr>
                <w:rFonts w:ascii="仿宋_GB2312" w:eastAsia="仿宋_GB2312" w:hAnsi="黑体" w:cs="仿宋_GB2312"/>
                <w:kern w:val="0"/>
                <w:sz w:val="30"/>
                <w:szCs w:val="30"/>
              </w:rPr>
            </w:pPr>
            <w:r>
              <w:rPr>
                <w:rFonts w:ascii="仿宋_GB2312" w:eastAsia="仿宋_GB2312" w:hAnsi="黑体" w:cs="仿宋_GB2312" w:hint="eastAsia"/>
                <w:kern w:val="0"/>
                <w:sz w:val="30"/>
                <w:szCs w:val="30"/>
              </w:rPr>
              <w:t>9</w:t>
            </w:r>
            <w:r w:rsidR="00507648">
              <w:rPr>
                <w:rFonts w:ascii="仿宋_GB2312" w:eastAsia="仿宋_GB2312" w:hAnsi="黑体" w:cs="仿宋_GB2312" w:hint="eastAsia"/>
                <w:kern w:val="0"/>
                <w:sz w:val="30"/>
                <w:szCs w:val="30"/>
              </w:rPr>
              <w:t>月</w:t>
            </w:r>
            <w:r w:rsidR="00B17023">
              <w:rPr>
                <w:rFonts w:ascii="仿宋_GB2312" w:eastAsia="仿宋_GB2312" w:hAnsi="黑体" w:cs="仿宋_GB2312" w:hint="eastAsia"/>
                <w:kern w:val="0"/>
                <w:sz w:val="30"/>
                <w:szCs w:val="30"/>
              </w:rPr>
              <w:t>13</w:t>
            </w:r>
            <w:r w:rsidR="00507648">
              <w:rPr>
                <w:rFonts w:ascii="仿宋_GB2312" w:eastAsia="仿宋_GB2312" w:hAnsi="黑体" w:cs="仿宋_GB2312" w:hint="eastAsia"/>
                <w:kern w:val="0"/>
                <w:sz w:val="30"/>
                <w:szCs w:val="30"/>
              </w:rPr>
              <w:t>日（星期五）</w:t>
            </w:r>
          </w:p>
        </w:tc>
        <w:tc>
          <w:tcPr>
            <w:tcW w:w="3226" w:type="dxa"/>
          </w:tcPr>
          <w:p w:rsidR="00507648" w:rsidRDefault="00B17023" w:rsidP="00B17023">
            <w:pPr>
              <w:spacing w:line="540" w:lineRule="exact"/>
              <w:jc w:val="center"/>
              <w:rPr>
                <w:rFonts w:ascii="仿宋_GB2312" w:eastAsia="仿宋_GB2312" w:hAnsi="黑体" w:cs="仿宋_GB2312"/>
                <w:kern w:val="0"/>
                <w:sz w:val="30"/>
                <w:szCs w:val="30"/>
              </w:rPr>
            </w:pPr>
            <w:r>
              <w:rPr>
                <w:rFonts w:ascii="仿宋_GB2312" w:eastAsia="仿宋_GB2312" w:hAnsi="黑体" w:cs="仿宋_GB2312" w:hint="eastAsia"/>
                <w:kern w:val="0"/>
                <w:sz w:val="30"/>
                <w:szCs w:val="30"/>
              </w:rPr>
              <w:t>9</w:t>
            </w:r>
            <w:r w:rsidR="00507648">
              <w:rPr>
                <w:rFonts w:ascii="仿宋_GB2312" w:eastAsia="仿宋_GB2312" w:hAnsi="黑体" w:cs="仿宋_GB2312" w:hint="eastAsia"/>
                <w:kern w:val="0"/>
                <w:sz w:val="30"/>
                <w:szCs w:val="30"/>
              </w:rPr>
              <w:t>月</w:t>
            </w:r>
            <w:r>
              <w:rPr>
                <w:rFonts w:ascii="仿宋_GB2312" w:eastAsia="仿宋_GB2312" w:hAnsi="黑体" w:cs="仿宋_GB2312" w:hint="eastAsia"/>
                <w:kern w:val="0"/>
                <w:sz w:val="30"/>
                <w:szCs w:val="30"/>
              </w:rPr>
              <w:t>20</w:t>
            </w:r>
            <w:r w:rsidR="00507648">
              <w:rPr>
                <w:rFonts w:ascii="仿宋_GB2312" w:eastAsia="仿宋_GB2312" w:hAnsi="黑体" w:cs="仿宋_GB2312" w:hint="eastAsia"/>
                <w:kern w:val="0"/>
                <w:sz w:val="30"/>
                <w:szCs w:val="30"/>
              </w:rPr>
              <w:t>日（星期五）</w:t>
            </w:r>
          </w:p>
        </w:tc>
      </w:tr>
      <w:tr w:rsidR="004D23CC" w:rsidTr="009C5AA1">
        <w:trPr>
          <w:trHeight w:val="70"/>
        </w:trPr>
        <w:tc>
          <w:tcPr>
            <w:tcW w:w="1809" w:type="dxa"/>
            <w:vAlign w:val="center"/>
          </w:tcPr>
          <w:p w:rsidR="004D23CC" w:rsidRDefault="004D23CC" w:rsidP="00507648">
            <w:pPr>
              <w:spacing w:line="540" w:lineRule="exact"/>
              <w:jc w:val="center"/>
              <w:rPr>
                <w:rFonts w:ascii="仿宋_GB2312" w:eastAsia="仿宋_GB2312" w:hAnsi="黑体" w:cs="仿宋_GB2312"/>
                <w:kern w:val="0"/>
                <w:sz w:val="30"/>
                <w:szCs w:val="30"/>
              </w:rPr>
            </w:pPr>
            <w:r>
              <w:rPr>
                <w:rFonts w:ascii="仿宋_GB2312" w:eastAsia="仿宋_GB2312" w:hAnsi="黑体" w:cs="仿宋_GB2312" w:hint="eastAsia"/>
                <w:kern w:val="0"/>
                <w:sz w:val="30"/>
                <w:szCs w:val="30"/>
              </w:rPr>
              <w:t>5</w:t>
            </w:r>
          </w:p>
        </w:tc>
        <w:tc>
          <w:tcPr>
            <w:tcW w:w="4004" w:type="dxa"/>
          </w:tcPr>
          <w:p w:rsidR="004D23CC" w:rsidRDefault="004D23CC" w:rsidP="00B17023">
            <w:pPr>
              <w:spacing w:line="540" w:lineRule="exact"/>
              <w:jc w:val="center"/>
              <w:rPr>
                <w:rFonts w:ascii="仿宋_GB2312" w:eastAsia="仿宋_GB2312" w:hAnsi="黑体" w:cs="仿宋_GB2312"/>
                <w:kern w:val="0"/>
                <w:sz w:val="30"/>
                <w:szCs w:val="30"/>
              </w:rPr>
            </w:pPr>
            <w:r>
              <w:rPr>
                <w:rFonts w:ascii="仿宋_GB2312" w:eastAsia="仿宋_GB2312" w:hAnsi="黑体" w:cs="仿宋_GB2312" w:hint="eastAsia"/>
                <w:kern w:val="0"/>
                <w:sz w:val="30"/>
                <w:szCs w:val="30"/>
              </w:rPr>
              <w:t>11月</w:t>
            </w:r>
            <w:r w:rsidR="00B17023">
              <w:rPr>
                <w:rFonts w:ascii="仿宋_GB2312" w:eastAsia="仿宋_GB2312" w:hAnsi="黑体" w:cs="仿宋_GB2312" w:hint="eastAsia"/>
                <w:kern w:val="0"/>
                <w:sz w:val="30"/>
                <w:szCs w:val="30"/>
              </w:rPr>
              <w:t>1</w:t>
            </w:r>
            <w:r>
              <w:rPr>
                <w:rFonts w:ascii="仿宋_GB2312" w:eastAsia="仿宋_GB2312" w:hAnsi="黑体" w:cs="仿宋_GB2312" w:hint="eastAsia"/>
                <w:kern w:val="0"/>
                <w:sz w:val="30"/>
                <w:szCs w:val="30"/>
              </w:rPr>
              <w:t>日（星期五）</w:t>
            </w:r>
          </w:p>
        </w:tc>
        <w:tc>
          <w:tcPr>
            <w:tcW w:w="3226" w:type="dxa"/>
          </w:tcPr>
          <w:p w:rsidR="004D23CC" w:rsidRDefault="004D23CC" w:rsidP="00B17023">
            <w:pPr>
              <w:spacing w:line="540" w:lineRule="exact"/>
              <w:jc w:val="center"/>
              <w:rPr>
                <w:rFonts w:ascii="仿宋_GB2312" w:eastAsia="仿宋_GB2312" w:hAnsi="黑体" w:cs="仿宋_GB2312"/>
                <w:kern w:val="0"/>
                <w:sz w:val="30"/>
                <w:szCs w:val="30"/>
              </w:rPr>
            </w:pPr>
            <w:r>
              <w:rPr>
                <w:rFonts w:ascii="仿宋_GB2312" w:eastAsia="仿宋_GB2312" w:hAnsi="黑体" w:cs="仿宋_GB2312" w:hint="eastAsia"/>
                <w:kern w:val="0"/>
                <w:sz w:val="30"/>
                <w:szCs w:val="30"/>
              </w:rPr>
              <w:t>11月</w:t>
            </w:r>
            <w:r w:rsidR="00B17023">
              <w:rPr>
                <w:rFonts w:ascii="仿宋_GB2312" w:eastAsia="仿宋_GB2312" w:hAnsi="黑体" w:cs="仿宋_GB2312" w:hint="eastAsia"/>
                <w:kern w:val="0"/>
                <w:sz w:val="30"/>
                <w:szCs w:val="30"/>
              </w:rPr>
              <w:t>8</w:t>
            </w:r>
            <w:r>
              <w:rPr>
                <w:rFonts w:ascii="仿宋_GB2312" w:eastAsia="仿宋_GB2312" w:hAnsi="黑体" w:cs="仿宋_GB2312" w:hint="eastAsia"/>
                <w:kern w:val="0"/>
                <w:sz w:val="30"/>
                <w:szCs w:val="30"/>
              </w:rPr>
              <w:t>日（星期五）</w:t>
            </w:r>
          </w:p>
        </w:tc>
      </w:tr>
    </w:tbl>
    <w:p w:rsidR="00507648" w:rsidRDefault="00507648" w:rsidP="00507648">
      <w:pPr>
        <w:spacing w:line="540" w:lineRule="exact"/>
        <w:ind w:firstLineChars="1700" w:firstLine="5440"/>
        <w:jc w:val="left"/>
        <w:rPr>
          <w:rFonts w:ascii="仿宋_GB2312" w:eastAsia="仿宋_GB2312" w:hAnsi="黑体" w:cs="仿宋_GB2312"/>
          <w:kern w:val="0"/>
          <w:sz w:val="32"/>
          <w:szCs w:val="32"/>
        </w:rPr>
      </w:pPr>
    </w:p>
    <w:p w:rsidR="00507648" w:rsidRDefault="00507648" w:rsidP="00507648">
      <w:pPr>
        <w:widowControl/>
        <w:spacing w:line="540" w:lineRule="exact"/>
        <w:jc w:val="left"/>
      </w:pPr>
    </w:p>
    <w:sectPr w:rsidR="00507648" w:rsidSect="00515E0F">
      <w:footerReference w:type="default" r:id="rId9"/>
      <w:pgSz w:w="11906" w:h="16838"/>
      <w:pgMar w:top="2098"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0F1" w:rsidRDefault="00CB70F1" w:rsidP="00790FF2">
      <w:r>
        <w:separator/>
      </w:r>
    </w:p>
  </w:endnote>
  <w:endnote w:type="continuationSeparator" w:id="0">
    <w:p w:rsidR="00CB70F1" w:rsidRDefault="00CB70F1" w:rsidP="00790F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1673"/>
      <w:docPartObj>
        <w:docPartGallery w:val="Page Numbers (Bottom of Page)"/>
        <w:docPartUnique/>
      </w:docPartObj>
    </w:sdtPr>
    <w:sdtContent>
      <w:p w:rsidR="00507648" w:rsidRDefault="003E0982">
        <w:pPr>
          <w:pStyle w:val="a9"/>
          <w:jc w:val="center"/>
        </w:pPr>
        <w:fldSimple w:instr=" PAGE   \* MERGEFORMAT ">
          <w:r w:rsidR="00515E0F" w:rsidRPr="00515E0F">
            <w:rPr>
              <w:noProof/>
              <w:lang w:val="zh-CN"/>
            </w:rPr>
            <w:t>7</w:t>
          </w:r>
        </w:fldSimple>
      </w:p>
    </w:sdtContent>
  </w:sdt>
  <w:p w:rsidR="00507648" w:rsidRDefault="0050764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0F1" w:rsidRDefault="00CB70F1" w:rsidP="00790FF2">
      <w:r>
        <w:separator/>
      </w:r>
    </w:p>
  </w:footnote>
  <w:footnote w:type="continuationSeparator" w:id="0">
    <w:p w:rsidR="00CB70F1" w:rsidRDefault="00CB70F1" w:rsidP="00790F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suff w:val="nothing"/>
      <w:lvlText w:val="%1、"/>
      <w:lvlJc w:val="left"/>
    </w:lvl>
  </w:abstractNum>
  <w:abstractNum w:abstractNumId="1">
    <w:nsid w:val="00000006"/>
    <w:multiLevelType w:val="singleLevel"/>
    <w:tmpl w:val="00000006"/>
    <w:lvl w:ilvl="0">
      <w:start w:val="1"/>
      <w:numFmt w:val="decimal"/>
      <w:suff w:val="nothing"/>
      <w:lvlText w:val="%1、"/>
      <w:lvlJc w:val="left"/>
    </w:lvl>
  </w:abstractNum>
  <w:abstractNum w:abstractNumId="2">
    <w:nsid w:val="1A3056A7"/>
    <w:multiLevelType w:val="singleLevel"/>
    <w:tmpl w:val="1A3056A7"/>
    <w:lvl w:ilvl="0">
      <w:start w:val="3"/>
      <w:numFmt w:val="decimal"/>
      <w:suff w:val="nothing"/>
      <w:lvlText w:val="%1、"/>
      <w:lvlJc w:val="left"/>
    </w:lvl>
  </w:abstractNum>
  <w:abstractNum w:abstractNumId="3">
    <w:nsid w:val="7F6227F7"/>
    <w:multiLevelType w:val="hybridMultilevel"/>
    <w:tmpl w:val="AA225AE8"/>
    <w:lvl w:ilvl="0" w:tplc="2A86DC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embedSystem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6451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6057387"/>
    <w:rsid w:val="000025B0"/>
    <w:rsid w:val="000A481C"/>
    <w:rsid w:val="000B04AF"/>
    <w:rsid w:val="000B58C7"/>
    <w:rsid w:val="000C546B"/>
    <w:rsid w:val="000F3100"/>
    <w:rsid w:val="001078F8"/>
    <w:rsid w:val="00110653"/>
    <w:rsid w:val="00123118"/>
    <w:rsid w:val="00147528"/>
    <w:rsid w:val="001E25A9"/>
    <w:rsid w:val="001F22C0"/>
    <w:rsid w:val="00216163"/>
    <w:rsid w:val="00221FD9"/>
    <w:rsid w:val="00244AE0"/>
    <w:rsid w:val="00262E63"/>
    <w:rsid w:val="00281BA3"/>
    <w:rsid w:val="002A04FD"/>
    <w:rsid w:val="002C28C9"/>
    <w:rsid w:val="002C5C4A"/>
    <w:rsid w:val="002F348A"/>
    <w:rsid w:val="002F6F98"/>
    <w:rsid w:val="00332477"/>
    <w:rsid w:val="0034374C"/>
    <w:rsid w:val="0035045E"/>
    <w:rsid w:val="0037454D"/>
    <w:rsid w:val="00376FF2"/>
    <w:rsid w:val="00395E6A"/>
    <w:rsid w:val="003A46E9"/>
    <w:rsid w:val="003D50A7"/>
    <w:rsid w:val="003E0982"/>
    <w:rsid w:val="00427141"/>
    <w:rsid w:val="00431C64"/>
    <w:rsid w:val="00433DC9"/>
    <w:rsid w:val="00483DF7"/>
    <w:rsid w:val="00486A93"/>
    <w:rsid w:val="004A7700"/>
    <w:rsid w:val="004D1DC0"/>
    <w:rsid w:val="004D23CC"/>
    <w:rsid w:val="00503982"/>
    <w:rsid w:val="00507648"/>
    <w:rsid w:val="00515E0F"/>
    <w:rsid w:val="0052435B"/>
    <w:rsid w:val="00527ACE"/>
    <w:rsid w:val="005349D3"/>
    <w:rsid w:val="005412DA"/>
    <w:rsid w:val="005A3D43"/>
    <w:rsid w:val="005F54EA"/>
    <w:rsid w:val="005F66AA"/>
    <w:rsid w:val="0060066F"/>
    <w:rsid w:val="00612B9D"/>
    <w:rsid w:val="00613B98"/>
    <w:rsid w:val="00633A25"/>
    <w:rsid w:val="00641156"/>
    <w:rsid w:val="006533CC"/>
    <w:rsid w:val="00656F32"/>
    <w:rsid w:val="006A33E4"/>
    <w:rsid w:val="006B25F7"/>
    <w:rsid w:val="006E76C5"/>
    <w:rsid w:val="006F2EBC"/>
    <w:rsid w:val="006F38EB"/>
    <w:rsid w:val="00721F53"/>
    <w:rsid w:val="007401AD"/>
    <w:rsid w:val="00756733"/>
    <w:rsid w:val="00765B0D"/>
    <w:rsid w:val="00767C6C"/>
    <w:rsid w:val="00772EC3"/>
    <w:rsid w:val="00780480"/>
    <w:rsid w:val="00783D8A"/>
    <w:rsid w:val="00790AED"/>
    <w:rsid w:val="00790FF2"/>
    <w:rsid w:val="00794941"/>
    <w:rsid w:val="007B4063"/>
    <w:rsid w:val="007D04AE"/>
    <w:rsid w:val="0080106E"/>
    <w:rsid w:val="00802F85"/>
    <w:rsid w:val="008140B6"/>
    <w:rsid w:val="00842788"/>
    <w:rsid w:val="00860335"/>
    <w:rsid w:val="008739B3"/>
    <w:rsid w:val="008B1A26"/>
    <w:rsid w:val="008B20D8"/>
    <w:rsid w:val="008B27DA"/>
    <w:rsid w:val="008E37BF"/>
    <w:rsid w:val="008F6263"/>
    <w:rsid w:val="00901888"/>
    <w:rsid w:val="00924FC1"/>
    <w:rsid w:val="00936398"/>
    <w:rsid w:val="0094224C"/>
    <w:rsid w:val="00944010"/>
    <w:rsid w:val="00950B4C"/>
    <w:rsid w:val="00955189"/>
    <w:rsid w:val="009A2B67"/>
    <w:rsid w:val="00A217C4"/>
    <w:rsid w:val="00A40CA1"/>
    <w:rsid w:val="00A700C3"/>
    <w:rsid w:val="00A744F2"/>
    <w:rsid w:val="00AE2051"/>
    <w:rsid w:val="00AE3DE5"/>
    <w:rsid w:val="00AE4D8F"/>
    <w:rsid w:val="00B17023"/>
    <w:rsid w:val="00B62AAA"/>
    <w:rsid w:val="00B66718"/>
    <w:rsid w:val="00B710DD"/>
    <w:rsid w:val="00BA54D8"/>
    <w:rsid w:val="00BC6E0E"/>
    <w:rsid w:val="00BD7D06"/>
    <w:rsid w:val="00BE148C"/>
    <w:rsid w:val="00BF6B4F"/>
    <w:rsid w:val="00C04F65"/>
    <w:rsid w:val="00C33E33"/>
    <w:rsid w:val="00C416E8"/>
    <w:rsid w:val="00C66448"/>
    <w:rsid w:val="00C975FB"/>
    <w:rsid w:val="00CA7F09"/>
    <w:rsid w:val="00CB70F1"/>
    <w:rsid w:val="00CD56A2"/>
    <w:rsid w:val="00D14E3A"/>
    <w:rsid w:val="00D6176D"/>
    <w:rsid w:val="00D8510F"/>
    <w:rsid w:val="00D93E84"/>
    <w:rsid w:val="00DB7311"/>
    <w:rsid w:val="00DF2253"/>
    <w:rsid w:val="00E000C1"/>
    <w:rsid w:val="00E00C70"/>
    <w:rsid w:val="00E13E7D"/>
    <w:rsid w:val="00E470DE"/>
    <w:rsid w:val="00E706C7"/>
    <w:rsid w:val="00E7135E"/>
    <w:rsid w:val="00E71BFC"/>
    <w:rsid w:val="00E84959"/>
    <w:rsid w:val="00E87FAB"/>
    <w:rsid w:val="00EC726D"/>
    <w:rsid w:val="00EE7564"/>
    <w:rsid w:val="00F069A4"/>
    <w:rsid w:val="00F06A41"/>
    <w:rsid w:val="00F3215D"/>
    <w:rsid w:val="00F620C1"/>
    <w:rsid w:val="00F64D76"/>
    <w:rsid w:val="00F76906"/>
    <w:rsid w:val="00F8644C"/>
    <w:rsid w:val="00F9339D"/>
    <w:rsid w:val="00FC5F54"/>
    <w:rsid w:val="00FD1B11"/>
    <w:rsid w:val="00FE4850"/>
    <w:rsid w:val="10066F33"/>
    <w:rsid w:val="50C60BED"/>
    <w:rsid w:val="560573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148C"/>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E148C"/>
    <w:rPr>
      <w:b/>
    </w:rPr>
  </w:style>
  <w:style w:type="character" w:styleId="a4">
    <w:name w:val="FollowedHyperlink"/>
    <w:basedOn w:val="a0"/>
    <w:qFormat/>
    <w:rsid w:val="00BE148C"/>
    <w:rPr>
      <w:color w:val="800080"/>
      <w:u w:val="none"/>
    </w:rPr>
  </w:style>
  <w:style w:type="character" w:styleId="a5">
    <w:name w:val="Emphasis"/>
    <w:basedOn w:val="a0"/>
    <w:qFormat/>
    <w:rsid w:val="00BE148C"/>
    <w:rPr>
      <w:b/>
    </w:rPr>
  </w:style>
  <w:style w:type="character" w:styleId="HTML">
    <w:name w:val="HTML Definition"/>
    <w:basedOn w:val="a0"/>
    <w:qFormat/>
    <w:rsid w:val="00BE148C"/>
  </w:style>
  <w:style w:type="character" w:styleId="HTML0">
    <w:name w:val="HTML Variable"/>
    <w:basedOn w:val="a0"/>
    <w:qFormat/>
    <w:rsid w:val="00BE148C"/>
  </w:style>
  <w:style w:type="character" w:styleId="a6">
    <w:name w:val="Hyperlink"/>
    <w:basedOn w:val="a0"/>
    <w:qFormat/>
    <w:rsid w:val="00BE148C"/>
    <w:rPr>
      <w:color w:val="0000FF"/>
      <w:u w:val="none"/>
    </w:rPr>
  </w:style>
  <w:style w:type="character" w:styleId="HTML1">
    <w:name w:val="HTML Code"/>
    <w:basedOn w:val="a0"/>
    <w:qFormat/>
    <w:rsid w:val="00BE148C"/>
    <w:rPr>
      <w:rFonts w:ascii="Courier New" w:hAnsi="Courier New"/>
      <w:sz w:val="20"/>
    </w:rPr>
  </w:style>
  <w:style w:type="character" w:styleId="HTML2">
    <w:name w:val="HTML Cite"/>
    <w:basedOn w:val="a0"/>
    <w:qFormat/>
    <w:rsid w:val="00BE148C"/>
  </w:style>
  <w:style w:type="character" w:styleId="HTML3">
    <w:name w:val="HTML Keyboard"/>
    <w:basedOn w:val="a0"/>
    <w:qFormat/>
    <w:rsid w:val="00BE148C"/>
    <w:rPr>
      <w:rFonts w:ascii="Courier New" w:hAnsi="Courier New"/>
      <w:sz w:val="20"/>
    </w:rPr>
  </w:style>
  <w:style w:type="character" w:styleId="HTML4">
    <w:name w:val="HTML Sample"/>
    <w:basedOn w:val="a0"/>
    <w:qFormat/>
    <w:rsid w:val="00BE148C"/>
    <w:rPr>
      <w:rFonts w:ascii="Courier New" w:hAnsi="Courier New"/>
    </w:rPr>
  </w:style>
  <w:style w:type="table" w:styleId="a7">
    <w:name w:val="Table Grid"/>
    <w:basedOn w:val="a1"/>
    <w:uiPriority w:val="59"/>
    <w:qFormat/>
    <w:rsid w:val="00BE14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ctive">
    <w:name w:val="active"/>
    <w:basedOn w:val="a0"/>
    <w:qFormat/>
    <w:rsid w:val="00BE148C"/>
  </w:style>
  <w:style w:type="character" w:customStyle="1" w:styleId="hover39">
    <w:name w:val="hover39"/>
    <w:basedOn w:val="a0"/>
    <w:qFormat/>
    <w:rsid w:val="00BE148C"/>
    <w:rPr>
      <w:color w:val="025194"/>
    </w:rPr>
  </w:style>
  <w:style w:type="character" w:customStyle="1" w:styleId="tgjg2">
    <w:name w:val="tgjg2"/>
    <w:basedOn w:val="a0"/>
    <w:qFormat/>
    <w:rsid w:val="00BE148C"/>
    <w:rPr>
      <w:color w:val="2B2B2B"/>
      <w:sz w:val="21"/>
      <w:szCs w:val="21"/>
    </w:rPr>
  </w:style>
  <w:style w:type="character" w:customStyle="1" w:styleId="opendatedept">
    <w:name w:val="opendate_dept"/>
    <w:basedOn w:val="a0"/>
    <w:qFormat/>
    <w:rsid w:val="00BE148C"/>
    <w:rPr>
      <w:color w:val="2B2B2B"/>
      <w:sz w:val="21"/>
      <w:szCs w:val="21"/>
    </w:rPr>
  </w:style>
  <w:style w:type="paragraph" w:styleId="a8">
    <w:name w:val="header"/>
    <w:basedOn w:val="a"/>
    <w:link w:val="Char"/>
    <w:rsid w:val="00790F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790FF2"/>
    <w:rPr>
      <w:rFonts w:ascii="Calibri" w:hAnsi="Calibri" w:cs="宋体"/>
      <w:kern w:val="2"/>
      <w:sz w:val="18"/>
      <w:szCs w:val="18"/>
    </w:rPr>
  </w:style>
  <w:style w:type="paragraph" w:styleId="a9">
    <w:name w:val="footer"/>
    <w:basedOn w:val="a"/>
    <w:link w:val="Char0"/>
    <w:uiPriority w:val="99"/>
    <w:rsid w:val="00790FF2"/>
    <w:pPr>
      <w:tabs>
        <w:tab w:val="center" w:pos="4153"/>
        <w:tab w:val="right" w:pos="8306"/>
      </w:tabs>
      <w:snapToGrid w:val="0"/>
      <w:jc w:val="left"/>
    </w:pPr>
    <w:rPr>
      <w:sz w:val="18"/>
      <w:szCs w:val="18"/>
    </w:rPr>
  </w:style>
  <w:style w:type="character" w:customStyle="1" w:styleId="Char0">
    <w:name w:val="页脚 Char"/>
    <w:basedOn w:val="a0"/>
    <w:link w:val="a9"/>
    <w:uiPriority w:val="99"/>
    <w:rsid w:val="00790FF2"/>
    <w:rPr>
      <w:rFonts w:ascii="Calibri" w:hAnsi="Calibri" w:cs="宋体"/>
      <w:kern w:val="2"/>
      <w:sz w:val="18"/>
      <w:szCs w:val="18"/>
    </w:rPr>
  </w:style>
  <w:style w:type="paragraph" w:styleId="aa">
    <w:name w:val="List Paragraph"/>
    <w:basedOn w:val="a"/>
    <w:uiPriority w:val="99"/>
    <w:unhideWhenUsed/>
    <w:rsid w:val="00BA54D8"/>
    <w:pPr>
      <w:ind w:firstLineChars="200" w:firstLine="420"/>
    </w:pPr>
  </w:style>
  <w:style w:type="character" w:customStyle="1" w:styleId="2">
    <w:name w:val="正文文本2"/>
    <w:basedOn w:val="a0"/>
    <w:qFormat/>
    <w:rsid w:val="0094224C"/>
    <w:rPr>
      <w:rFonts w:ascii="MingLiU" w:eastAsia="MingLiU" w:hAnsi="MingLiU"/>
      <w:color w:val="000000"/>
      <w:spacing w:val="10"/>
      <w:w w:val="100"/>
      <w:position w:val="0"/>
      <w:lang w:val="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0B573E-4ECA-4CA2-B625-A081B142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409</Words>
  <Characters>2334</Characters>
  <Application>Microsoft Office Word</Application>
  <DocSecurity>0</DocSecurity>
  <Lines>19</Lines>
  <Paragraphs>5</Paragraphs>
  <ScaleCrop>false</ScaleCrop>
  <Company>Microsoft</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3</cp:revision>
  <cp:lastPrinted>2019-01-22T03:15:00Z</cp:lastPrinted>
  <dcterms:created xsi:type="dcterms:W3CDTF">2019-01-28T03:05:00Z</dcterms:created>
  <dcterms:modified xsi:type="dcterms:W3CDTF">2019-01-28T03:09:00Z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