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87"/>
        <w:tblW w:w="8843" w:type="dxa"/>
        <w:tblBorders>
          <w:bottom w:val="single" w:sz="24" w:space="0" w:color="FF0000"/>
        </w:tblBorders>
        <w:tblLayout w:type="fixed"/>
        <w:tblLook w:val="0000"/>
      </w:tblPr>
      <w:tblGrid>
        <w:gridCol w:w="8843"/>
      </w:tblGrid>
      <w:tr w:rsidR="004F3BA1" w:rsidRPr="00D41C8B" w:rsidTr="00DA320D">
        <w:trPr>
          <w:cantSplit/>
          <w:trHeight w:val="2273"/>
        </w:trPr>
        <w:tc>
          <w:tcPr>
            <w:tcW w:w="8843" w:type="dxa"/>
            <w:tcMar>
              <w:bottom w:w="227" w:type="dxa"/>
            </w:tcMar>
            <w:vAlign w:val="bottom"/>
          </w:tcPr>
          <w:p w:rsidR="004F3BA1" w:rsidRPr="00982154" w:rsidRDefault="00603FBE" w:rsidP="0017405C">
            <w:pPr>
              <w:widowControl w:val="0"/>
              <w:snapToGrid w:val="0"/>
              <w:spacing w:line="560" w:lineRule="exact"/>
              <w:rPr>
                <w:rFonts w:asciiTheme="minorEastAsia" w:eastAsiaTheme="minorEastAsia" w:hAnsiTheme="minorEastAsia"/>
                <w:color w:val="000000"/>
                <w:spacing w:val="-20"/>
                <w:sz w:val="32"/>
                <w:szCs w:val="32"/>
              </w:rPr>
            </w:pPr>
            <w:r>
              <w:rPr>
                <w:rFonts w:asciiTheme="minorEastAsia" w:eastAsiaTheme="minorEastAsia" w:hAnsiTheme="minorEastAsia"/>
                <w:noProof/>
                <w:color w:val="000000"/>
                <w:spacing w:val="-20"/>
                <w:sz w:val="32"/>
                <w:szCs w:val="3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2" o:spid="_x0000_s1026" type="#_x0000_t202" style="position:absolute;margin-left:73.6pt;margin-top:82.5pt;width:443.85pt;height:135.7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" o:allowincell="f" filled="f" stroked="f">
                  <o:lock v:ext="edit" aspectratio="t" shapetype="t"/>
                  <v:textbox>
                    <w:txbxContent>
                      <w:p w:rsidR="004F3BA1" w:rsidRDefault="004F3BA1" w:rsidP="004F3BA1">
                        <w:pPr>
                          <w:pStyle w:val="a7"/>
                          <w:spacing w:before="0" w:beforeAutospacing="0" w:after="0" w:afterAutospacing="0"/>
                          <w:jc w:val="center"/>
                          <w:rPr>
                            <w:b/>
                            <w:bCs/>
                            <w:color w:val="FF0000"/>
                            <w:sz w:val="48"/>
                            <w:szCs w:val="80"/>
                          </w:rPr>
                        </w:pPr>
                      </w:p>
                      <w:p w:rsidR="004F3BA1" w:rsidRPr="003134A5" w:rsidRDefault="004F3BA1" w:rsidP="004F3BA1">
                        <w:pPr>
                          <w:pStyle w:val="a7"/>
                          <w:spacing w:before="0" w:beforeAutospacing="0" w:after="0" w:afterAutospacing="0"/>
                          <w:jc w:val="center"/>
                          <w:rPr>
                            <w:b/>
                            <w:bCs/>
                            <w:color w:val="FF0000"/>
                            <w:sz w:val="48"/>
                            <w:szCs w:val="80"/>
                          </w:rPr>
                        </w:pPr>
                        <w:r w:rsidRPr="003134A5">
                          <w:rPr>
                            <w:rFonts w:hint="eastAsia"/>
                            <w:b/>
                            <w:bCs/>
                            <w:color w:val="FF0000"/>
                            <w:sz w:val="48"/>
                            <w:szCs w:val="80"/>
                          </w:rPr>
                          <w:t>中国太平洋财产保险股份有限公司</w:t>
                        </w:r>
                      </w:p>
                      <w:p w:rsidR="004F3BA1" w:rsidRPr="003134A5" w:rsidRDefault="00D45428" w:rsidP="004F3BA1">
                        <w:pPr>
                          <w:pStyle w:val="a7"/>
                          <w:spacing w:before="0" w:beforeAutospacing="0" w:after="0" w:afterAutospacing="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FF0000"/>
                            <w:sz w:val="48"/>
                            <w:szCs w:val="80"/>
                          </w:rPr>
                          <w:t>关于助力地方政府支持企业复产复工的支持方案</w:t>
                        </w:r>
                      </w:p>
                    </w:txbxContent>
                  </v:textbox>
                  <w10:wrap type="topAndBottom" anchorx="page" anchory="page"/>
                  <w10:anchorlock/>
                </v:shape>
              </w:pict>
            </w:r>
            <w:bookmarkStart w:id="0" w:name="CM_Number"/>
            <w:bookmarkEnd w:id="0"/>
          </w:p>
        </w:tc>
      </w:tr>
    </w:tbl>
    <w:p w:rsidR="00DA320D" w:rsidRDefault="00DA320D" w:rsidP="00DA320D">
      <w:pPr>
        <w:widowControl w:val="0"/>
        <w:snapToGrid w:val="0"/>
        <w:spacing w:line="560" w:lineRule="exact"/>
        <w:jc w:val="center"/>
        <w:rPr>
          <w:rFonts w:ascii="宋体" w:hAnsi="宋体"/>
          <w:b/>
          <w:sz w:val="36"/>
          <w:szCs w:val="36"/>
        </w:rPr>
      </w:pPr>
    </w:p>
    <w:p w:rsidR="00A87A99" w:rsidRPr="00DA320D" w:rsidRDefault="00A87A99" w:rsidP="00DA320D">
      <w:pPr>
        <w:widowControl w:val="0"/>
        <w:snapToGrid w:val="0"/>
        <w:spacing w:line="560" w:lineRule="exact"/>
        <w:jc w:val="center"/>
        <w:rPr>
          <w:rFonts w:ascii="宋体" w:hAnsi="宋体"/>
          <w:b/>
          <w:sz w:val="36"/>
          <w:szCs w:val="36"/>
        </w:rPr>
      </w:pPr>
      <w:r w:rsidRPr="00DA320D">
        <w:rPr>
          <w:rFonts w:ascii="宋体" w:hAnsi="宋体" w:hint="eastAsia"/>
          <w:b/>
          <w:sz w:val="36"/>
          <w:szCs w:val="36"/>
        </w:rPr>
        <w:t>第一部分 专项支持方案</w:t>
      </w:r>
    </w:p>
    <w:p w:rsidR="00A87A99" w:rsidRPr="00D41C8B" w:rsidRDefault="00A87A99" w:rsidP="00A87A99">
      <w:pPr>
        <w:widowControl w:val="0"/>
        <w:snapToGrid w:val="0"/>
        <w:spacing w:line="560" w:lineRule="exact"/>
        <w:ind w:firstLineChars="200" w:firstLine="562"/>
        <w:jc w:val="center"/>
        <w:rPr>
          <w:rFonts w:ascii="宋体" w:hAnsi="宋体"/>
          <w:b/>
          <w:sz w:val="28"/>
          <w:szCs w:val="28"/>
        </w:rPr>
      </w:pPr>
    </w:p>
    <w:p w:rsidR="00A87A99" w:rsidRPr="00DA320D" w:rsidRDefault="00DA320D" w:rsidP="00DA320D">
      <w:pPr>
        <w:widowControl w:val="0"/>
        <w:snapToGrid w:val="0"/>
        <w:spacing w:line="560" w:lineRule="exact"/>
        <w:rPr>
          <w:rFonts w:ascii="仿宋_GB2312" w:eastAsia="仿宋_GB2312" w:hAnsi="宋体"/>
          <w:b/>
          <w:sz w:val="30"/>
          <w:szCs w:val="30"/>
        </w:rPr>
      </w:pPr>
      <w:r>
        <w:rPr>
          <w:rFonts w:ascii="宋体" w:hAnsi="宋体" w:hint="eastAsia"/>
          <w:b/>
          <w:sz w:val="28"/>
          <w:szCs w:val="28"/>
        </w:rPr>
        <w:t xml:space="preserve">  </w:t>
      </w:r>
      <w:r w:rsidRPr="00DA320D">
        <w:rPr>
          <w:rFonts w:ascii="仿宋_GB2312" w:eastAsia="仿宋_GB2312" w:hAnsi="宋体" w:hint="eastAsia"/>
          <w:b/>
          <w:sz w:val="30"/>
          <w:szCs w:val="30"/>
        </w:rPr>
        <w:t xml:space="preserve">  </w:t>
      </w:r>
      <w:r w:rsidR="00A87A99" w:rsidRPr="00DA320D">
        <w:rPr>
          <w:rFonts w:ascii="仿宋_GB2312" w:eastAsia="仿宋_GB2312" w:hAnsi="宋体" w:hint="eastAsia"/>
          <w:b/>
          <w:sz w:val="30"/>
          <w:szCs w:val="30"/>
        </w:rPr>
        <w:t>方案一</w:t>
      </w:r>
    </w:p>
    <w:p w:rsidR="00A87A99" w:rsidRPr="00DA320D" w:rsidRDefault="00A87A99" w:rsidP="00DA320D">
      <w:pPr>
        <w:widowControl w:val="0"/>
        <w:snapToGrid w:val="0"/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DA320D">
        <w:rPr>
          <w:rFonts w:ascii="仿宋_GB2312" w:eastAsia="仿宋_GB2312" w:hAnsi="宋体" w:hint="eastAsia"/>
          <w:sz w:val="30"/>
          <w:szCs w:val="30"/>
        </w:rPr>
        <w:t>保障对象：全省驻村扶贫干部</w:t>
      </w:r>
    </w:p>
    <w:p w:rsidR="00A87A99" w:rsidRPr="00DA320D" w:rsidRDefault="00A87A99" w:rsidP="00DA320D">
      <w:pPr>
        <w:pStyle w:val="Default"/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DA320D">
        <w:rPr>
          <w:rFonts w:ascii="仿宋_GB2312" w:eastAsia="仿宋_GB2312" w:hAnsi="宋体" w:hint="eastAsia"/>
          <w:sz w:val="30"/>
          <w:szCs w:val="30"/>
        </w:rPr>
        <w:t>保障内容：</w:t>
      </w:r>
      <w:r w:rsidRPr="00DA320D">
        <w:rPr>
          <w:rFonts w:ascii="仿宋_GB2312" w:eastAsia="仿宋_GB2312" w:hAnsi="宋体" w:hint="eastAsia"/>
          <w:bCs/>
          <w:sz w:val="30"/>
          <w:szCs w:val="30"/>
        </w:rPr>
        <w:t>赠送</w:t>
      </w:r>
      <w:r w:rsidRPr="00DA320D">
        <w:rPr>
          <w:rFonts w:ascii="仿宋_GB2312" w:eastAsia="仿宋_GB2312" w:hAnsi="宋体" w:hint="eastAsia"/>
          <w:sz w:val="30"/>
          <w:szCs w:val="30"/>
        </w:rPr>
        <w:t>新冠肺炎</w:t>
      </w:r>
      <w:r w:rsidRPr="00DA320D">
        <w:rPr>
          <w:rFonts w:ascii="仿宋_GB2312" w:eastAsia="仿宋_GB2312" w:hAnsi="宋体" w:hint="eastAsia"/>
          <w:bCs/>
          <w:sz w:val="30"/>
          <w:szCs w:val="30"/>
        </w:rPr>
        <w:t>身故一次性补偿20万元</w:t>
      </w:r>
    </w:p>
    <w:p w:rsidR="00A87A99" w:rsidRPr="00DA320D" w:rsidRDefault="00A87A99" w:rsidP="00DA320D">
      <w:pPr>
        <w:widowControl w:val="0"/>
        <w:snapToGrid w:val="0"/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DA320D">
        <w:rPr>
          <w:rFonts w:ascii="仿宋_GB2312" w:eastAsia="仿宋_GB2312" w:hAnsi="宋体" w:hint="eastAsia"/>
          <w:sz w:val="30"/>
          <w:szCs w:val="30"/>
        </w:rPr>
        <w:t>投保方式：由太保四川省公司和省扶贫移民局联系统一提供名单承保。</w:t>
      </w:r>
    </w:p>
    <w:p w:rsidR="00A87A99" w:rsidRPr="00DA320D" w:rsidRDefault="00DA320D" w:rsidP="00DA320D">
      <w:pPr>
        <w:widowControl w:val="0"/>
        <w:snapToGrid w:val="0"/>
        <w:spacing w:line="560" w:lineRule="exact"/>
        <w:rPr>
          <w:rFonts w:ascii="仿宋_GB2312" w:eastAsia="仿宋_GB2312" w:hAnsi="宋体"/>
          <w:b/>
          <w:sz w:val="30"/>
          <w:szCs w:val="30"/>
        </w:rPr>
      </w:pPr>
      <w:r w:rsidRPr="00DA320D">
        <w:rPr>
          <w:rFonts w:ascii="仿宋_GB2312" w:eastAsia="仿宋_GB2312" w:hAnsi="宋体" w:hint="eastAsia"/>
          <w:b/>
          <w:sz w:val="30"/>
          <w:szCs w:val="30"/>
        </w:rPr>
        <w:t xml:space="preserve">    </w:t>
      </w:r>
      <w:r w:rsidR="00A87A99" w:rsidRPr="00DA320D">
        <w:rPr>
          <w:rFonts w:ascii="仿宋_GB2312" w:eastAsia="仿宋_GB2312" w:hAnsi="宋体" w:hint="eastAsia"/>
          <w:b/>
          <w:sz w:val="30"/>
          <w:szCs w:val="30"/>
        </w:rPr>
        <w:t>方案二</w:t>
      </w:r>
    </w:p>
    <w:p w:rsidR="00A87A99" w:rsidRPr="00DA320D" w:rsidRDefault="00A87A99" w:rsidP="00DA320D">
      <w:pPr>
        <w:pStyle w:val="Default"/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DA320D">
        <w:rPr>
          <w:rFonts w:ascii="仿宋_GB2312" w:eastAsia="仿宋_GB2312" w:hAnsi="宋体" w:hint="eastAsia"/>
          <w:sz w:val="30"/>
          <w:szCs w:val="30"/>
        </w:rPr>
        <w:t>保障单位：疫情防控重点物资生产企业</w:t>
      </w:r>
    </w:p>
    <w:p w:rsidR="00A87A99" w:rsidRPr="00DA320D" w:rsidRDefault="00A87A99" w:rsidP="00DA320D">
      <w:pPr>
        <w:pStyle w:val="Default"/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DA320D">
        <w:rPr>
          <w:rFonts w:ascii="仿宋_GB2312" w:eastAsia="仿宋_GB2312" w:hAnsi="宋体" w:hint="eastAsia"/>
          <w:sz w:val="30"/>
          <w:szCs w:val="30"/>
        </w:rPr>
        <w:t>保险责任：深化落实太保总公司与工信部战略合作协议</w:t>
      </w:r>
    </w:p>
    <w:p w:rsidR="00A87A99" w:rsidRPr="00DA320D" w:rsidRDefault="00A87A99" w:rsidP="00DA320D">
      <w:pPr>
        <w:pStyle w:val="Default"/>
        <w:spacing w:line="560" w:lineRule="exact"/>
        <w:ind w:firstLineChars="350" w:firstLine="1050"/>
        <w:rPr>
          <w:rFonts w:ascii="仿宋_GB2312" w:eastAsia="仿宋_GB2312" w:hAnsi="宋体"/>
          <w:sz w:val="30"/>
          <w:szCs w:val="30"/>
        </w:rPr>
      </w:pPr>
      <w:r w:rsidRPr="00DA320D">
        <w:rPr>
          <w:rFonts w:ascii="仿宋_GB2312" w:eastAsia="仿宋_GB2312" w:hAnsi="宋体" w:hint="eastAsia"/>
          <w:sz w:val="30"/>
          <w:szCs w:val="30"/>
        </w:rPr>
        <w:t>以优惠条件提供包括员工确诊补偿、员工身故补偿、企业防控费用在内的全面保障</w:t>
      </w:r>
    </w:p>
    <w:p w:rsidR="00A87A99" w:rsidRPr="00DA320D" w:rsidRDefault="00A87A99" w:rsidP="00DA320D">
      <w:pPr>
        <w:pStyle w:val="Default"/>
        <w:spacing w:line="560" w:lineRule="exact"/>
        <w:ind w:firstLineChars="200" w:firstLine="600"/>
        <w:rPr>
          <w:rFonts w:ascii="仿宋_GB2312" w:eastAsia="仿宋_GB2312" w:hAnsi="宋体"/>
          <w:bCs/>
          <w:sz w:val="30"/>
          <w:szCs w:val="30"/>
        </w:rPr>
      </w:pPr>
      <w:r w:rsidRPr="00DA320D">
        <w:rPr>
          <w:rFonts w:ascii="仿宋_GB2312" w:eastAsia="仿宋_GB2312" w:hAnsi="宋体" w:hint="eastAsia"/>
          <w:bCs/>
          <w:sz w:val="30"/>
          <w:szCs w:val="30"/>
        </w:rPr>
        <w:t>保险产品：传染病救助责任险新产品</w:t>
      </w:r>
    </w:p>
    <w:p w:rsidR="00A87A99" w:rsidRPr="00DA320D" w:rsidRDefault="00A87A99" w:rsidP="00DA320D">
      <w:pPr>
        <w:pStyle w:val="Default"/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DA320D">
        <w:rPr>
          <w:rFonts w:ascii="仿宋_GB2312" w:eastAsia="仿宋_GB2312" w:hAnsi="宋体" w:hint="eastAsia"/>
          <w:bCs/>
          <w:sz w:val="30"/>
          <w:szCs w:val="30"/>
        </w:rPr>
        <w:t>费率优惠：提供半价优惠费率</w:t>
      </w:r>
    </w:p>
    <w:p w:rsidR="00A87A99" w:rsidRPr="00DA320D" w:rsidRDefault="00A87A99" w:rsidP="00DA320D">
      <w:pPr>
        <w:pStyle w:val="Default"/>
        <w:spacing w:after="59"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DA320D">
        <w:rPr>
          <w:rFonts w:ascii="仿宋_GB2312" w:eastAsia="仿宋_GB2312" w:hAnsi="宋体" w:hint="eastAsia"/>
          <w:bCs/>
          <w:sz w:val="30"/>
          <w:szCs w:val="30"/>
        </w:rPr>
        <w:t>保险金额：保单限额翻倍、免费扩展全面保障方案</w:t>
      </w:r>
    </w:p>
    <w:p w:rsidR="00A87A99" w:rsidRPr="00DA320D" w:rsidRDefault="00A87A99" w:rsidP="00DA320D">
      <w:pPr>
        <w:pStyle w:val="Default"/>
        <w:spacing w:after="60"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DA320D">
        <w:rPr>
          <w:rFonts w:ascii="仿宋_GB2312" w:eastAsia="仿宋_GB2312" w:hAnsi="宋体" w:hint="eastAsia"/>
          <w:bCs/>
          <w:sz w:val="30"/>
          <w:szCs w:val="30"/>
        </w:rPr>
        <w:t>保险服务：风险管控服务、免除保险等待期、理赔绿色通道</w:t>
      </w:r>
    </w:p>
    <w:p w:rsidR="00A87A99" w:rsidRPr="00DA320D" w:rsidRDefault="00DA320D" w:rsidP="00DA320D">
      <w:pPr>
        <w:widowControl w:val="0"/>
        <w:snapToGrid w:val="0"/>
        <w:spacing w:line="560" w:lineRule="exact"/>
        <w:rPr>
          <w:rFonts w:ascii="仿宋_GB2312" w:eastAsia="仿宋_GB2312" w:hAnsi="宋体"/>
          <w:b/>
          <w:sz w:val="30"/>
          <w:szCs w:val="30"/>
        </w:rPr>
      </w:pPr>
      <w:r w:rsidRPr="00DA320D">
        <w:rPr>
          <w:rFonts w:ascii="仿宋_GB2312" w:eastAsia="仿宋_GB2312" w:hAnsi="宋体" w:hint="eastAsia"/>
          <w:b/>
          <w:sz w:val="30"/>
          <w:szCs w:val="30"/>
        </w:rPr>
        <w:lastRenderedPageBreak/>
        <w:t xml:space="preserve">    </w:t>
      </w:r>
      <w:r w:rsidR="00210719" w:rsidRPr="00DA320D">
        <w:rPr>
          <w:rFonts w:ascii="仿宋_GB2312" w:eastAsia="仿宋_GB2312" w:hAnsi="宋体" w:hint="eastAsia"/>
          <w:b/>
          <w:sz w:val="30"/>
          <w:szCs w:val="30"/>
        </w:rPr>
        <w:t>方案三</w:t>
      </w:r>
    </w:p>
    <w:p w:rsidR="00A87A99" w:rsidRPr="00DA320D" w:rsidRDefault="00A87A99" w:rsidP="00DA320D">
      <w:pPr>
        <w:widowControl w:val="0"/>
        <w:snapToGrid w:val="0"/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DA320D">
        <w:rPr>
          <w:rFonts w:ascii="仿宋_GB2312" w:eastAsia="仿宋_GB2312" w:hAnsi="宋体" w:hint="eastAsia"/>
          <w:bCs/>
          <w:sz w:val="30"/>
          <w:szCs w:val="30"/>
        </w:rPr>
        <w:t>保障对象：农产品生产、流通、销售供应链企业，包括</w:t>
      </w:r>
    </w:p>
    <w:p w:rsidR="00A87A99" w:rsidRPr="00DA320D" w:rsidRDefault="00DA320D" w:rsidP="00DA320D">
      <w:pPr>
        <w:pStyle w:val="Default"/>
        <w:spacing w:after="13" w:line="560" w:lineRule="exact"/>
        <w:rPr>
          <w:rFonts w:ascii="仿宋_GB2312" w:eastAsia="仿宋_GB2312" w:hAnsi="宋体"/>
          <w:sz w:val="30"/>
          <w:szCs w:val="30"/>
        </w:rPr>
      </w:pPr>
      <w:r w:rsidRPr="00DA320D">
        <w:rPr>
          <w:rFonts w:ascii="仿宋_GB2312" w:eastAsia="仿宋_GB2312" w:hAnsi="宋体" w:hint="eastAsia"/>
          <w:bCs/>
          <w:sz w:val="30"/>
          <w:szCs w:val="30"/>
        </w:rPr>
        <w:t xml:space="preserve">    </w:t>
      </w:r>
      <w:r w:rsidR="00A87A99" w:rsidRPr="00DA320D">
        <w:rPr>
          <w:rFonts w:ascii="仿宋_GB2312" w:eastAsia="仿宋_GB2312" w:hAnsi="宋体" w:hint="eastAsia"/>
          <w:bCs/>
          <w:sz w:val="30"/>
          <w:szCs w:val="30"/>
        </w:rPr>
        <w:t>农产品生产主体：</w:t>
      </w:r>
      <w:r w:rsidR="00A87A99" w:rsidRPr="00DA320D">
        <w:rPr>
          <w:rFonts w:ascii="仿宋_GB2312" w:eastAsia="仿宋_GB2312" w:hAnsi="宋体" w:hint="eastAsia"/>
          <w:sz w:val="30"/>
          <w:szCs w:val="30"/>
        </w:rPr>
        <w:t>包括农业企业、合作社、农户</w:t>
      </w:r>
    </w:p>
    <w:p w:rsidR="00A87A99" w:rsidRPr="00DA320D" w:rsidRDefault="00DA320D" w:rsidP="00DA320D">
      <w:pPr>
        <w:pStyle w:val="Default"/>
        <w:spacing w:after="13" w:line="560" w:lineRule="exact"/>
        <w:rPr>
          <w:rFonts w:ascii="仿宋_GB2312" w:eastAsia="仿宋_GB2312" w:hAnsi="宋体"/>
          <w:sz w:val="30"/>
          <w:szCs w:val="30"/>
        </w:rPr>
      </w:pPr>
      <w:r w:rsidRPr="00DA320D">
        <w:rPr>
          <w:rFonts w:ascii="仿宋_GB2312" w:eastAsia="仿宋_GB2312" w:hAnsi="宋体" w:hint="eastAsia"/>
          <w:bCs/>
          <w:sz w:val="30"/>
          <w:szCs w:val="30"/>
        </w:rPr>
        <w:t xml:space="preserve">    </w:t>
      </w:r>
      <w:r w:rsidR="00A87A99" w:rsidRPr="00DA320D">
        <w:rPr>
          <w:rFonts w:ascii="仿宋_GB2312" w:eastAsia="仿宋_GB2312" w:hAnsi="宋体" w:hint="eastAsia"/>
          <w:bCs/>
          <w:sz w:val="30"/>
          <w:szCs w:val="30"/>
        </w:rPr>
        <w:t>农产品流通主体：</w:t>
      </w:r>
      <w:r w:rsidR="00A87A99" w:rsidRPr="00DA320D">
        <w:rPr>
          <w:rFonts w:ascii="仿宋_GB2312" w:eastAsia="仿宋_GB2312" w:hAnsi="宋体" w:hint="eastAsia"/>
          <w:sz w:val="30"/>
          <w:szCs w:val="30"/>
        </w:rPr>
        <w:t>包括农业企业、收购商、贸易商</w:t>
      </w:r>
    </w:p>
    <w:p w:rsidR="00A87A99" w:rsidRPr="00DA320D" w:rsidRDefault="00DA320D" w:rsidP="00DA320D">
      <w:pPr>
        <w:pStyle w:val="Default"/>
        <w:spacing w:line="560" w:lineRule="exact"/>
        <w:rPr>
          <w:rFonts w:ascii="仿宋_GB2312" w:eastAsia="仿宋_GB2312" w:hAnsi="宋体"/>
          <w:sz w:val="30"/>
          <w:szCs w:val="30"/>
        </w:rPr>
      </w:pPr>
      <w:r w:rsidRPr="00DA320D">
        <w:rPr>
          <w:rFonts w:ascii="仿宋_GB2312" w:eastAsia="仿宋_GB2312" w:hAnsi="宋体" w:hint="eastAsia"/>
          <w:bCs/>
          <w:sz w:val="30"/>
          <w:szCs w:val="30"/>
        </w:rPr>
        <w:t xml:space="preserve">    </w:t>
      </w:r>
      <w:r w:rsidR="00A87A99" w:rsidRPr="00DA320D">
        <w:rPr>
          <w:rFonts w:ascii="仿宋_GB2312" w:eastAsia="仿宋_GB2312" w:hAnsi="宋体" w:hint="eastAsia"/>
          <w:bCs/>
          <w:sz w:val="30"/>
          <w:szCs w:val="30"/>
        </w:rPr>
        <w:t>农产品销售主体：</w:t>
      </w:r>
      <w:r w:rsidR="00A87A99" w:rsidRPr="00DA320D">
        <w:rPr>
          <w:rFonts w:ascii="仿宋_GB2312" w:eastAsia="仿宋_GB2312" w:hAnsi="宋体" w:hint="eastAsia"/>
          <w:sz w:val="30"/>
          <w:szCs w:val="30"/>
        </w:rPr>
        <w:t>包括农业企业、合作社、生鲜超市</w:t>
      </w:r>
    </w:p>
    <w:p w:rsidR="00A87A99" w:rsidRPr="00DA320D" w:rsidRDefault="00A87A99" w:rsidP="00DA320D">
      <w:pPr>
        <w:pStyle w:val="Default"/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DA320D">
        <w:rPr>
          <w:rFonts w:ascii="仿宋_GB2312" w:eastAsia="仿宋_GB2312" w:hAnsi="宋体" w:hint="eastAsia"/>
          <w:sz w:val="30"/>
          <w:szCs w:val="30"/>
        </w:rPr>
        <w:t>以保障居民日常生活需要的基础农产品为主，包括</w:t>
      </w:r>
      <w:r w:rsidRPr="00DA320D">
        <w:rPr>
          <w:rFonts w:ascii="仿宋_GB2312" w:eastAsia="仿宋_GB2312" w:hAnsi="宋体" w:hint="eastAsia"/>
          <w:bCs/>
          <w:sz w:val="30"/>
          <w:szCs w:val="30"/>
        </w:rPr>
        <w:t>主粮、蔬菜、肉蛋奶和水果</w:t>
      </w:r>
      <w:r w:rsidRPr="00DA320D">
        <w:rPr>
          <w:rFonts w:ascii="仿宋_GB2312" w:eastAsia="仿宋_GB2312" w:hAnsi="宋体" w:hint="eastAsia"/>
          <w:sz w:val="30"/>
          <w:szCs w:val="30"/>
        </w:rPr>
        <w:t>等四大类。</w:t>
      </w:r>
    </w:p>
    <w:p w:rsidR="00A87A99" w:rsidRPr="00DA320D" w:rsidRDefault="00A87A99" w:rsidP="00DA320D">
      <w:pPr>
        <w:widowControl w:val="0"/>
        <w:snapToGrid w:val="0"/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DA320D">
        <w:rPr>
          <w:rFonts w:ascii="仿宋_GB2312" w:eastAsia="仿宋_GB2312" w:hAnsi="宋体" w:hint="eastAsia"/>
          <w:sz w:val="30"/>
          <w:szCs w:val="30"/>
        </w:rPr>
        <w:t>具体措施：在现有产品基础上开发新产品，扩展保险责任、优惠保险费率，增加保险服务</w:t>
      </w:r>
    </w:p>
    <w:p w:rsidR="0086025E" w:rsidRPr="00DA320D" w:rsidRDefault="00E31A9B" w:rsidP="00DA320D">
      <w:pPr>
        <w:widowControl w:val="0"/>
        <w:snapToGrid w:val="0"/>
        <w:spacing w:line="560" w:lineRule="exact"/>
        <w:jc w:val="center"/>
        <w:rPr>
          <w:rFonts w:ascii="宋体" w:hAnsi="宋体"/>
          <w:sz w:val="30"/>
          <w:szCs w:val="30"/>
        </w:rPr>
      </w:pPr>
      <w:r w:rsidRPr="00DA320D">
        <w:rPr>
          <w:rFonts w:ascii="宋体" w:hAnsi="宋体" w:hint="eastAsia"/>
          <w:sz w:val="30"/>
          <w:szCs w:val="30"/>
        </w:rPr>
        <w:t>保险方案</w:t>
      </w:r>
      <w:r w:rsidR="007D6DBA" w:rsidRPr="00DA320D">
        <w:rPr>
          <w:rFonts w:ascii="宋体" w:hAnsi="宋体" w:hint="eastAsia"/>
          <w:sz w:val="30"/>
          <w:szCs w:val="30"/>
        </w:rPr>
        <w:t>简介</w:t>
      </w:r>
    </w:p>
    <w:tbl>
      <w:tblPr>
        <w:tblStyle w:val="a8"/>
        <w:tblW w:w="0" w:type="auto"/>
        <w:jc w:val="center"/>
        <w:tblLook w:val="04A0"/>
      </w:tblPr>
      <w:tblGrid>
        <w:gridCol w:w="1555"/>
        <w:gridCol w:w="2551"/>
        <w:gridCol w:w="1276"/>
        <w:gridCol w:w="3453"/>
      </w:tblGrid>
      <w:tr w:rsidR="00A87A99" w:rsidRPr="00D41C8B" w:rsidTr="00671069">
        <w:trPr>
          <w:jc w:val="center"/>
        </w:trPr>
        <w:tc>
          <w:tcPr>
            <w:tcW w:w="1555" w:type="dxa"/>
          </w:tcPr>
          <w:p w:rsidR="00A87A99" w:rsidRPr="00D41C8B" w:rsidRDefault="00A87A99" w:rsidP="00671069">
            <w:pPr>
              <w:pStyle w:val="Default"/>
              <w:spacing w:line="5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41C8B">
              <w:rPr>
                <w:rFonts w:ascii="宋体" w:eastAsia="宋体" w:hAnsi="宋体" w:hint="eastAsia"/>
                <w:sz w:val="21"/>
                <w:szCs w:val="21"/>
              </w:rPr>
              <w:t>产品大类</w:t>
            </w:r>
          </w:p>
        </w:tc>
        <w:tc>
          <w:tcPr>
            <w:tcW w:w="2551" w:type="dxa"/>
          </w:tcPr>
          <w:p w:rsidR="00A87A99" w:rsidRPr="00D41C8B" w:rsidRDefault="00A87A99" w:rsidP="00671069">
            <w:pPr>
              <w:pStyle w:val="Default"/>
              <w:spacing w:line="5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41C8B">
              <w:rPr>
                <w:rFonts w:ascii="宋体" w:eastAsia="宋体" w:hAnsi="宋体" w:hint="eastAsia"/>
                <w:sz w:val="21"/>
                <w:szCs w:val="21"/>
              </w:rPr>
              <w:t>适配险种</w:t>
            </w:r>
          </w:p>
        </w:tc>
        <w:tc>
          <w:tcPr>
            <w:tcW w:w="1276" w:type="dxa"/>
          </w:tcPr>
          <w:p w:rsidR="00A87A99" w:rsidRPr="00D41C8B" w:rsidRDefault="00A87A99" w:rsidP="00671069">
            <w:pPr>
              <w:pStyle w:val="Default"/>
              <w:spacing w:line="5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41C8B">
              <w:rPr>
                <w:rFonts w:ascii="宋体" w:eastAsia="宋体" w:hAnsi="宋体" w:hint="eastAsia"/>
                <w:sz w:val="21"/>
                <w:szCs w:val="21"/>
              </w:rPr>
              <w:t>重点推进</w:t>
            </w:r>
          </w:p>
        </w:tc>
        <w:tc>
          <w:tcPr>
            <w:tcW w:w="3453" w:type="dxa"/>
          </w:tcPr>
          <w:p w:rsidR="00A87A99" w:rsidRPr="00D41C8B" w:rsidRDefault="00A87A99" w:rsidP="00671069">
            <w:pPr>
              <w:pStyle w:val="Default"/>
              <w:spacing w:line="5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41C8B">
              <w:rPr>
                <w:rFonts w:ascii="宋体" w:eastAsia="宋体" w:hAnsi="宋体" w:hint="eastAsia"/>
                <w:sz w:val="21"/>
                <w:szCs w:val="21"/>
              </w:rPr>
              <w:t>对接部门或客户</w:t>
            </w:r>
          </w:p>
        </w:tc>
      </w:tr>
      <w:tr w:rsidR="00A87A99" w:rsidRPr="00D41C8B" w:rsidTr="00671069">
        <w:trPr>
          <w:jc w:val="center"/>
        </w:trPr>
        <w:tc>
          <w:tcPr>
            <w:tcW w:w="1555" w:type="dxa"/>
            <w:vMerge w:val="restart"/>
            <w:vAlign w:val="center"/>
          </w:tcPr>
          <w:p w:rsidR="0086025E" w:rsidRDefault="00A87A99" w:rsidP="00671069">
            <w:pPr>
              <w:pStyle w:val="Default"/>
              <w:spacing w:line="5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41C8B">
              <w:rPr>
                <w:rFonts w:ascii="宋体" w:eastAsia="宋体" w:hAnsi="宋体" w:hint="eastAsia"/>
                <w:sz w:val="21"/>
                <w:szCs w:val="21"/>
              </w:rPr>
              <w:t>（一）</w:t>
            </w:r>
          </w:p>
          <w:p w:rsidR="00A87A99" w:rsidRPr="00D41C8B" w:rsidRDefault="00A87A99" w:rsidP="0086025E">
            <w:pPr>
              <w:pStyle w:val="Default"/>
              <w:spacing w:line="5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41C8B">
              <w:rPr>
                <w:rFonts w:ascii="宋体" w:eastAsia="宋体" w:hAnsi="宋体" w:hint="eastAsia"/>
                <w:sz w:val="21"/>
                <w:szCs w:val="21"/>
              </w:rPr>
              <w:t>指数类保险</w:t>
            </w:r>
          </w:p>
        </w:tc>
        <w:tc>
          <w:tcPr>
            <w:tcW w:w="2551" w:type="dxa"/>
          </w:tcPr>
          <w:p w:rsidR="00A87A99" w:rsidRPr="00D41C8B" w:rsidRDefault="00A87A99" w:rsidP="00671069">
            <w:pPr>
              <w:pStyle w:val="Default"/>
              <w:spacing w:line="560" w:lineRule="exact"/>
              <w:rPr>
                <w:rFonts w:ascii="宋体" w:eastAsia="宋体" w:hAnsi="宋体"/>
                <w:sz w:val="21"/>
                <w:szCs w:val="21"/>
              </w:rPr>
            </w:pPr>
            <w:r w:rsidRPr="00D41C8B">
              <w:rPr>
                <w:rFonts w:ascii="宋体" w:eastAsia="宋体" w:hAnsi="宋体"/>
                <w:sz w:val="21"/>
                <w:szCs w:val="21"/>
              </w:rPr>
              <w:t>1</w:t>
            </w:r>
            <w:r w:rsidRPr="00D41C8B">
              <w:rPr>
                <w:rFonts w:ascii="宋体" w:eastAsia="宋体" w:hAnsi="宋体" w:hint="eastAsia"/>
                <w:sz w:val="21"/>
                <w:szCs w:val="21"/>
              </w:rPr>
              <w:t>、气象指数保险</w:t>
            </w:r>
          </w:p>
        </w:tc>
        <w:tc>
          <w:tcPr>
            <w:tcW w:w="1276" w:type="dxa"/>
          </w:tcPr>
          <w:p w:rsidR="00A87A99" w:rsidRPr="00D41C8B" w:rsidRDefault="00A87A99" w:rsidP="00671069">
            <w:pPr>
              <w:pStyle w:val="Default"/>
              <w:spacing w:line="5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41C8B">
              <w:rPr>
                <w:rFonts w:ascii="宋体" w:eastAsia="宋体" w:hAnsi="宋体" w:hint="eastAsia"/>
                <w:sz w:val="21"/>
                <w:szCs w:val="21"/>
              </w:rPr>
              <w:t>√</w:t>
            </w:r>
          </w:p>
        </w:tc>
        <w:tc>
          <w:tcPr>
            <w:tcW w:w="3453" w:type="dxa"/>
            <w:vMerge w:val="restart"/>
          </w:tcPr>
          <w:p w:rsidR="00A87A99" w:rsidRPr="00D41C8B" w:rsidRDefault="00A87A99" w:rsidP="00671069">
            <w:pPr>
              <w:pStyle w:val="Default"/>
              <w:spacing w:line="560" w:lineRule="exact"/>
              <w:rPr>
                <w:rFonts w:ascii="宋体" w:eastAsia="宋体" w:hAnsi="宋体"/>
                <w:sz w:val="21"/>
                <w:szCs w:val="21"/>
              </w:rPr>
            </w:pPr>
            <w:r w:rsidRPr="00D41C8B">
              <w:rPr>
                <w:rFonts w:ascii="宋体" w:eastAsia="宋体" w:hAnsi="宋体" w:hint="eastAsia"/>
                <w:sz w:val="21"/>
                <w:szCs w:val="21"/>
              </w:rPr>
              <w:t>农业农村局、畜牧局、发改委等农业保险主管单位</w:t>
            </w:r>
          </w:p>
        </w:tc>
      </w:tr>
      <w:tr w:rsidR="00A87A99" w:rsidRPr="00D41C8B" w:rsidTr="00671069">
        <w:trPr>
          <w:jc w:val="center"/>
        </w:trPr>
        <w:tc>
          <w:tcPr>
            <w:tcW w:w="1555" w:type="dxa"/>
            <w:vMerge/>
            <w:vAlign w:val="center"/>
          </w:tcPr>
          <w:p w:rsidR="00A87A99" w:rsidRPr="00D41C8B" w:rsidRDefault="00A87A99" w:rsidP="00671069">
            <w:pPr>
              <w:widowControl w:val="0"/>
              <w:snapToGrid w:val="0"/>
              <w:spacing w:line="560" w:lineRule="exact"/>
              <w:jc w:val="center"/>
              <w:rPr>
                <w:rFonts w:ascii="宋体" w:hAnsi="宋体"/>
                <w:b/>
                <w:sz w:val="21"/>
                <w:szCs w:val="21"/>
              </w:rPr>
            </w:pPr>
          </w:p>
        </w:tc>
        <w:tc>
          <w:tcPr>
            <w:tcW w:w="2551" w:type="dxa"/>
          </w:tcPr>
          <w:p w:rsidR="00A87A99" w:rsidRPr="00D41C8B" w:rsidRDefault="00A87A99" w:rsidP="00671069">
            <w:pPr>
              <w:pStyle w:val="Default"/>
              <w:spacing w:line="560" w:lineRule="exact"/>
              <w:rPr>
                <w:rFonts w:ascii="宋体" w:eastAsia="宋体" w:hAnsi="宋体"/>
                <w:sz w:val="21"/>
                <w:szCs w:val="21"/>
              </w:rPr>
            </w:pPr>
            <w:r w:rsidRPr="00D41C8B">
              <w:rPr>
                <w:rFonts w:ascii="宋体" w:eastAsia="宋体" w:hAnsi="宋体"/>
                <w:sz w:val="21"/>
                <w:szCs w:val="21"/>
              </w:rPr>
              <w:t>2</w:t>
            </w:r>
            <w:r w:rsidRPr="00D41C8B">
              <w:rPr>
                <w:rFonts w:ascii="宋体" w:eastAsia="宋体" w:hAnsi="宋体" w:hint="eastAsia"/>
                <w:sz w:val="21"/>
                <w:szCs w:val="21"/>
              </w:rPr>
              <w:t>、农产品价格指数保险</w:t>
            </w:r>
          </w:p>
        </w:tc>
        <w:tc>
          <w:tcPr>
            <w:tcW w:w="1276" w:type="dxa"/>
          </w:tcPr>
          <w:p w:rsidR="00A87A99" w:rsidRPr="00D41C8B" w:rsidRDefault="00A87A99" w:rsidP="00671069">
            <w:pPr>
              <w:pStyle w:val="Default"/>
              <w:spacing w:line="5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41C8B">
              <w:rPr>
                <w:rFonts w:ascii="宋体" w:eastAsia="宋体" w:hAnsi="宋体" w:hint="eastAsia"/>
                <w:sz w:val="21"/>
                <w:szCs w:val="21"/>
              </w:rPr>
              <w:t>√</w:t>
            </w:r>
          </w:p>
        </w:tc>
        <w:tc>
          <w:tcPr>
            <w:tcW w:w="3453" w:type="dxa"/>
            <w:vMerge/>
          </w:tcPr>
          <w:p w:rsidR="00A87A99" w:rsidRPr="00D41C8B" w:rsidRDefault="00A87A99" w:rsidP="00671069">
            <w:pPr>
              <w:pStyle w:val="Default"/>
              <w:spacing w:line="5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A87A99" w:rsidRPr="00D41C8B" w:rsidTr="00671069">
        <w:trPr>
          <w:jc w:val="center"/>
        </w:trPr>
        <w:tc>
          <w:tcPr>
            <w:tcW w:w="1555" w:type="dxa"/>
            <w:vMerge/>
            <w:vAlign w:val="center"/>
          </w:tcPr>
          <w:p w:rsidR="00A87A99" w:rsidRPr="00D41C8B" w:rsidRDefault="00A87A99" w:rsidP="00671069">
            <w:pPr>
              <w:widowControl w:val="0"/>
              <w:snapToGrid w:val="0"/>
              <w:spacing w:line="560" w:lineRule="exact"/>
              <w:jc w:val="center"/>
              <w:rPr>
                <w:rFonts w:ascii="宋体" w:hAnsi="宋体"/>
                <w:b/>
                <w:sz w:val="21"/>
                <w:szCs w:val="21"/>
              </w:rPr>
            </w:pPr>
          </w:p>
        </w:tc>
        <w:tc>
          <w:tcPr>
            <w:tcW w:w="2551" w:type="dxa"/>
          </w:tcPr>
          <w:p w:rsidR="00A87A99" w:rsidRPr="00D41C8B" w:rsidRDefault="00A87A99" w:rsidP="00671069">
            <w:pPr>
              <w:pStyle w:val="Default"/>
              <w:spacing w:line="560" w:lineRule="exact"/>
              <w:rPr>
                <w:rFonts w:ascii="宋体" w:eastAsia="宋体" w:hAnsi="宋体"/>
                <w:sz w:val="21"/>
                <w:szCs w:val="21"/>
              </w:rPr>
            </w:pPr>
            <w:r w:rsidRPr="00D41C8B">
              <w:rPr>
                <w:rFonts w:ascii="宋体" w:eastAsia="宋体" w:hAnsi="宋体"/>
                <w:sz w:val="21"/>
                <w:szCs w:val="21"/>
              </w:rPr>
              <w:t>3</w:t>
            </w:r>
            <w:r w:rsidRPr="00D41C8B">
              <w:rPr>
                <w:rFonts w:ascii="宋体" w:eastAsia="宋体" w:hAnsi="宋体" w:hint="eastAsia"/>
                <w:sz w:val="21"/>
                <w:szCs w:val="21"/>
              </w:rPr>
              <w:t>、外延基地农产品采购价格保险</w:t>
            </w:r>
          </w:p>
        </w:tc>
        <w:tc>
          <w:tcPr>
            <w:tcW w:w="1276" w:type="dxa"/>
          </w:tcPr>
          <w:p w:rsidR="00A87A99" w:rsidRPr="00D41C8B" w:rsidRDefault="00A87A99" w:rsidP="00671069">
            <w:pPr>
              <w:pStyle w:val="Default"/>
              <w:spacing w:line="5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41C8B">
              <w:rPr>
                <w:rFonts w:ascii="宋体" w:eastAsia="宋体" w:hAnsi="宋体" w:hint="eastAsia"/>
                <w:sz w:val="21"/>
                <w:szCs w:val="21"/>
              </w:rPr>
              <w:t>√</w:t>
            </w:r>
          </w:p>
        </w:tc>
        <w:tc>
          <w:tcPr>
            <w:tcW w:w="3453" w:type="dxa"/>
          </w:tcPr>
          <w:p w:rsidR="00A87A99" w:rsidRPr="00D41C8B" w:rsidRDefault="00A87A99" w:rsidP="00671069">
            <w:pPr>
              <w:pStyle w:val="Default"/>
              <w:spacing w:line="560" w:lineRule="exact"/>
              <w:rPr>
                <w:rFonts w:ascii="宋体" w:eastAsia="宋体" w:hAnsi="宋体"/>
                <w:sz w:val="21"/>
                <w:szCs w:val="21"/>
              </w:rPr>
            </w:pPr>
            <w:r w:rsidRPr="00D41C8B">
              <w:rPr>
                <w:rFonts w:ascii="宋体" w:eastAsia="宋体" w:hAnsi="宋体" w:hint="eastAsia"/>
                <w:sz w:val="21"/>
                <w:szCs w:val="21"/>
              </w:rPr>
              <w:t>商务局、发改委</w:t>
            </w:r>
          </w:p>
        </w:tc>
      </w:tr>
      <w:tr w:rsidR="00A87A99" w:rsidRPr="00D41C8B" w:rsidTr="00671069">
        <w:trPr>
          <w:jc w:val="center"/>
        </w:trPr>
        <w:tc>
          <w:tcPr>
            <w:tcW w:w="1555" w:type="dxa"/>
            <w:vMerge/>
            <w:vAlign w:val="center"/>
          </w:tcPr>
          <w:p w:rsidR="00A87A99" w:rsidRPr="00D41C8B" w:rsidRDefault="00A87A99" w:rsidP="00671069">
            <w:pPr>
              <w:widowControl w:val="0"/>
              <w:snapToGrid w:val="0"/>
              <w:spacing w:line="560" w:lineRule="exact"/>
              <w:jc w:val="center"/>
              <w:rPr>
                <w:rFonts w:ascii="宋体" w:hAnsi="宋体"/>
                <w:b/>
                <w:sz w:val="21"/>
                <w:szCs w:val="21"/>
              </w:rPr>
            </w:pPr>
          </w:p>
        </w:tc>
        <w:tc>
          <w:tcPr>
            <w:tcW w:w="2551" w:type="dxa"/>
          </w:tcPr>
          <w:p w:rsidR="00A87A99" w:rsidRPr="00D41C8B" w:rsidRDefault="00A87A99" w:rsidP="00671069">
            <w:pPr>
              <w:pStyle w:val="Default"/>
              <w:spacing w:line="560" w:lineRule="exact"/>
              <w:rPr>
                <w:rFonts w:ascii="宋体" w:eastAsia="宋体" w:hAnsi="宋体"/>
                <w:sz w:val="21"/>
                <w:szCs w:val="21"/>
              </w:rPr>
            </w:pPr>
            <w:r w:rsidRPr="00D41C8B">
              <w:rPr>
                <w:rFonts w:ascii="宋体" w:eastAsia="宋体" w:hAnsi="宋体"/>
                <w:sz w:val="21"/>
                <w:szCs w:val="21"/>
              </w:rPr>
              <w:t>4</w:t>
            </w:r>
            <w:r w:rsidRPr="00D41C8B">
              <w:rPr>
                <w:rFonts w:ascii="宋体" w:eastAsia="宋体" w:hAnsi="宋体" w:hint="eastAsia"/>
                <w:sz w:val="21"/>
                <w:szCs w:val="21"/>
              </w:rPr>
              <w:t>、收入保险</w:t>
            </w:r>
          </w:p>
        </w:tc>
        <w:tc>
          <w:tcPr>
            <w:tcW w:w="1276" w:type="dxa"/>
          </w:tcPr>
          <w:p w:rsidR="00A87A99" w:rsidRPr="00D41C8B" w:rsidRDefault="00A87A99" w:rsidP="00671069">
            <w:pPr>
              <w:pStyle w:val="Default"/>
              <w:spacing w:line="5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41C8B">
              <w:rPr>
                <w:rFonts w:ascii="宋体" w:eastAsia="宋体" w:hAnsi="宋体" w:hint="eastAsia"/>
                <w:sz w:val="21"/>
                <w:szCs w:val="21"/>
              </w:rPr>
              <w:t>√</w:t>
            </w:r>
          </w:p>
        </w:tc>
        <w:tc>
          <w:tcPr>
            <w:tcW w:w="3453" w:type="dxa"/>
          </w:tcPr>
          <w:p w:rsidR="00A87A99" w:rsidRPr="00D41C8B" w:rsidRDefault="00A87A99" w:rsidP="00671069">
            <w:pPr>
              <w:widowControl w:val="0"/>
              <w:snapToGrid w:val="0"/>
              <w:spacing w:line="560" w:lineRule="exact"/>
              <w:rPr>
                <w:rFonts w:ascii="宋体" w:hAnsi="宋体"/>
                <w:b/>
                <w:sz w:val="21"/>
                <w:szCs w:val="21"/>
              </w:rPr>
            </w:pPr>
            <w:r w:rsidRPr="00D41C8B">
              <w:rPr>
                <w:rFonts w:ascii="宋体" w:hAnsi="宋体" w:hint="eastAsia"/>
                <w:sz w:val="21"/>
                <w:szCs w:val="21"/>
              </w:rPr>
              <w:t>农业农村局、畜牧局、发改委等农业保险主管单位</w:t>
            </w:r>
          </w:p>
        </w:tc>
      </w:tr>
      <w:tr w:rsidR="00A87A99" w:rsidRPr="00D41C8B" w:rsidTr="00671069">
        <w:trPr>
          <w:jc w:val="center"/>
        </w:trPr>
        <w:tc>
          <w:tcPr>
            <w:tcW w:w="1555" w:type="dxa"/>
            <w:vMerge w:val="restart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339"/>
            </w:tblGrid>
            <w:tr w:rsidR="00A87A99" w:rsidRPr="00926ABB" w:rsidTr="00671069">
              <w:trPr>
                <w:trHeight w:val="110"/>
              </w:trPr>
              <w:tc>
                <w:tcPr>
                  <w:tcW w:w="0" w:type="auto"/>
                </w:tcPr>
                <w:p w:rsidR="00A87A99" w:rsidRPr="00926ABB" w:rsidRDefault="00A87A99" w:rsidP="00671069">
                  <w:pPr>
                    <w:widowControl w:val="0"/>
                    <w:overflowPunct/>
                    <w:spacing w:line="560" w:lineRule="exact"/>
                    <w:jc w:val="center"/>
                    <w:textAlignment w:val="auto"/>
                    <w:rPr>
                      <w:rFonts w:ascii="宋体" w:hAnsi="宋体" w:cs="黑体"/>
                      <w:color w:val="000000"/>
                      <w:sz w:val="21"/>
                      <w:szCs w:val="21"/>
                    </w:rPr>
                  </w:pPr>
                  <w:r w:rsidRPr="00926ABB">
                    <w:rPr>
                      <w:rFonts w:ascii="宋体" w:hAnsi="宋体" w:cs="黑体" w:hint="eastAsia"/>
                      <w:color w:val="000000"/>
                      <w:sz w:val="21"/>
                      <w:szCs w:val="21"/>
                    </w:rPr>
                    <w:t>（二）流通安全类保险</w:t>
                  </w:r>
                </w:p>
              </w:tc>
            </w:tr>
          </w:tbl>
          <w:p w:rsidR="00A87A99" w:rsidRPr="00D41C8B" w:rsidRDefault="00A87A99" w:rsidP="00671069">
            <w:pPr>
              <w:widowControl w:val="0"/>
              <w:snapToGrid w:val="0"/>
              <w:spacing w:line="560" w:lineRule="exact"/>
              <w:jc w:val="center"/>
              <w:rPr>
                <w:rFonts w:ascii="宋体" w:hAnsi="宋体"/>
                <w:b/>
                <w:sz w:val="21"/>
                <w:szCs w:val="21"/>
              </w:rPr>
            </w:pPr>
          </w:p>
        </w:tc>
        <w:tc>
          <w:tcPr>
            <w:tcW w:w="2551" w:type="dxa"/>
          </w:tcPr>
          <w:p w:rsidR="00A87A99" w:rsidRPr="00D41C8B" w:rsidRDefault="00A87A99" w:rsidP="00671069">
            <w:pPr>
              <w:pStyle w:val="Default"/>
              <w:spacing w:line="560" w:lineRule="exact"/>
              <w:rPr>
                <w:rFonts w:ascii="宋体" w:eastAsia="宋体" w:hAnsi="宋体"/>
                <w:sz w:val="21"/>
                <w:szCs w:val="21"/>
              </w:rPr>
            </w:pPr>
            <w:r w:rsidRPr="00D41C8B">
              <w:rPr>
                <w:rFonts w:ascii="宋体" w:eastAsia="宋体" w:hAnsi="宋体"/>
                <w:sz w:val="21"/>
                <w:szCs w:val="21"/>
              </w:rPr>
              <w:t>1</w:t>
            </w:r>
            <w:r w:rsidRPr="00D41C8B">
              <w:rPr>
                <w:rFonts w:ascii="宋体" w:eastAsia="宋体" w:hAnsi="宋体" w:hint="eastAsia"/>
                <w:sz w:val="21"/>
                <w:szCs w:val="21"/>
              </w:rPr>
              <w:t>、生鲜农产品物流保险</w:t>
            </w:r>
          </w:p>
        </w:tc>
        <w:tc>
          <w:tcPr>
            <w:tcW w:w="1276" w:type="dxa"/>
          </w:tcPr>
          <w:p w:rsidR="00A87A99" w:rsidRPr="00D41C8B" w:rsidRDefault="00A87A99" w:rsidP="00671069">
            <w:pPr>
              <w:pStyle w:val="Default"/>
              <w:spacing w:line="5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41C8B">
              <w:rPr>
                <w:rFonts w:ascii="宋体" w:eastAsia="宋体" w:hAnsi="宋体" w:hint="eastAsia"/>
                <w:sz w:val="21"/>
                <w:szCs w:val="21"/>
              </w:rPr>
              <w:t>√</w:t>
            </w:r>
          </w:p>
        </w:tc>
        <w:tc>
          <w:tcPr>
            <w:tcW w:w="3453" w:type="dxa"/>
          </w:tcPr>
          <w:p w:rsidR="00A87A99" w:rsidRPr="00D41C8B" w:rsidRDefault="00A87A99" w:rsidP="00671069">
            <w:pPr>
              <w:pStyle w:val="Default"/>
              <w:spacing w:line="560" w:lineRule="exact"/>
              <w:rPr>
                <w:rFonts w:ascii="宋体" w:eastAsia="宋体" w:hAnsi="宋体"/>
                <w:sz w:val="21"/>
                <w:szCs w:val="21"/>
              </w:rPr>
            </w:pPr>
            <w:r w:rsidRPr="00D41C8B">
              <w:rPr>
                <w:rFonts w:ascii="宋体" w:eastAsia="宋体" w:hAnsi="宋体" w:hint="eastAsia"/>
                <w:sz w:val="21"/>
                <w:szCs w:val="21"/>
              </w:rPr>
              <w:t>相关企业客户</w:t>
            </w:r>
          </w:p>
        </w:tc>
      </w:tr>
      <w:tr w:rsidR="00A87A99" w:rsidRPr="00D41C8B" w:rsidTr="00671069">
        <w:trPr>
          <w:jc w:val="center"/>
        </w:trPr>
        <w:tc>
          <w:tcPr>
            <w:tcW w:w="1555" w:type="dxa"/>
            <w:vMerge/>
            <w:vAlign w:val="center"/>
          </w:tcPr>
          <w:p w:rsidR="00A87A99" w:rsidRPr="00D41C8B" w:rsidRDefault="00A87A99" w:rsidP="00671069">
            <w:pPr>
              <w:widowControl w:val="0"/>
              <w:snapToGrid w:val="0"/>
              <w:spacing w:line="560" w:lineRule="exact"/>
              <w:jc w:val="center"/>
              <w:rPr>
                <w:rFonts w:ascii="宋体" w:hAnsi="宋体"/>
                <w:b/>
                <w:sz w:val="21"/>
                <w:szCs w:val="21"/>
              </w:rPr>
            </w:pPr>
          </w:p>
        </w:tc>
        <w:tc>
          <w:tcPr>
            <w:tcW w:w="2551" w:type="dxa"/>
          </w:tcPr>
          <w:p w:rsidR="00A87A99" w:rsidRPr="00D41C8B" w:rsidRDefault="00A87A99" w:rsidP="00671069">
            <w:pPr>
              <w:pStyle w:val="Default"/>
              <w:spacing w:line="560" w:lineRule="exact"/>
              <w:rPr>
                <w:rFonts w:ascii="宋体" w:eastAsia="宋体" w:hAnsi="宋体"/>
                <w:sz w:val="21"/>
                <w:szCs w:val="21"/>
              </w:rPr>
            </w:pPr>
            <w:r w:rsidRPr="00D41C8B">
              <w:rPr>
                <w:rFonts w:ascii="宋体" w:eastAsia="宋体" w:hAnsi="宋体"/>
                <w:sz w:val="21"/>
                <w:szCs w:val="21"/>
              </w:rPr>
              <w:t>2</w:t>
            </w:r>
            <w:r w:rsidRPr="00D41C8B">
              <w:rPr>
                <w:rFonts w:ascii="宋体" w:eastAsia="宋体" w:hAnsi="宋体" w:hint="eastAsia"/>
                <w:sz w:val="21"/>
                <w:szCs w:val="21"/>
              </w:rPr>
              <w:t>、生鲜农产品仓储保险</w:t>
            </w:r>
          </w:p>
        </w:tc>
        <w:tc>
          <w:tcPr>
            <w:tcW w:w="1276" w:type="dxa"/>
          </w:tcPr>
          <w:p w:rsidR="00A87A99" w:rsidRPr="00D41C8B" w:rsidRDefault="00A87A99" w:rsidP="00671069">
            <w:pPr>
              <w:pStyle w:val="Default"/>
              <w:spacing w:line="5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453" w:type="dxa"/>
          </w:tcPr>
          <w:p w:rsidR="00A87A99" w:rsidRPr="00D41C8B" w:rsidRDefault="00A87A99" w:rsidP="00671069">
            <w:pPr>
              <w:widowControl w:val="0"/>
              <w:snapToGrid w:val="0"/>
              <w:spacing w:line="560" w:lineRule="exact"/>
              <w:rPr>
                <w:rFonts w:ascii="宋体" w:hAnsi="宋体"/>
                <w:b/>
                <w:sz w:val="21"/>
                <w:szCs w:val="21"/>
              </w:rPr>
            </w:pPr>
            <w:r w:rsidRPr="00D41C8B">
              <w:rPr>
                <w:rFonts w:ascii="宋体" w:hAnsi="宋体" w:hint="eastAsia"/>
                <w:sz w:val="21"/>
                <w:szCs w:val="21"/>
              </w:rPr>
              <w:t>相关企业客户</w:t>
            </w:r>
          </w:p>
        </w:tc>
      </w:tr>
      <w:tr w:rsidR="00A87A99" w:rsidRPr="00D41C8B" w:rsidTr="00671069">
        <w:trPr>
          <w:jc w:val="center"/>
        </w:trPr>
        <w:tc>
          <w:tcPr>
            <w:tcW w:w="1555" w:type="dxa"/>
            <w:vMerge/>
            <w:vAlign w:val="center"/>
          </w:tcPr>
          <w:p w:rsidR="00A87A99" w:rsidRPr="00D41C8B" w:rsidRDefault="00A87A99" w:rsidP="00671069">
            <w:pPr>
              <w:widowControl w:val="0"/>
              <w:snapToGrid w:val="0"/>
              <w:spacing w:line="560" w:lineRule="exact"/>
              <w:jc w:val="center"/>
              <w:rPr>
                <w:rFonts w:ascii="宋体" w:hAnsi="宋体"/>
                <w:b/>
                <w:sz w:val="21"/>
                <w:szCs w:val="21"/>
              </w:rPr>
            </w:pPr>
          </w:p>
        </w:tc>
        <w:tc>
          <w:tcPr>
            <w:tcW w:w="2551" w:type="dxa"/>
          </w:tcPr>
          <w:p w:rsidR="00A87A99" w:rsidRPr="00D41C8B" w:rsidRDefault="00A87A99" w:rsidP="00671069">
            <w:pPr>
              <w:pStyle w:val="Default"/>
              <w:spacing w:line="560" w:lineRule="exact"/>
              <w:rPr>
                <w:rFonts w:ascii="宋体" w:eastAsia="宋体" w:hAnsi="宋体"/>
                <w:sz w:val="21"/>
                <w:szCs w:val="21"/>
              </w:rPr>
            </w:pPr>
            <w:r w:rsidRPr="00D41C8B">
              <w:rPr>
                <w:rFonts w:ascii="宋体" w:eastAsia="宋体" w:hAnsi="宋体"/>
                <w:sz w:val="21"/>
                <w:szCs w:val="21"/>
              </w:rPr>
              <w:t>3</w:t>
            </w:r>
            <w:r w:rsidRPr="00D41C8B">
              <w:rPr>
                <w:rFonts w:ascii="宋体" w:eastAsia="宋体" w:hAnsi="宋体" w:hint="eastAsia"/>
                <w:sz w:val="21"/>
                <w:szCs w:val="21"/>
              </w:rPr>
              <w:t>、农产品食用安全保险</w:t>
            </w:r>
          </w:p>
        </w:tc>
        <w:tc>
          <w:tcPr>
            <w:tcW w:w="1276" w:type="dxa"/>
          </w:tcPr>
          <w:p w:rsidR="00A87A99" w:rsidRPr="00D41C8B" w:rsidRDefault="00A87A99" w:rsidP="00671069">
            <w:pPr>
              <w:pStyle w:val="Default"/>
              <w:spacing w:line="5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41C8B">
              <w:rPr>
                <w:rFonts w:ascii="宋体" w:eastAsia="宋体" w:hAnsi="宋体" w:hint="eastAsia"/>
                <w:sz w:val="21"/>
                <w:szCs w:val="21"/>
              </w:rPr>
              <w:t>√</w:t>
            </w:r>
          </w:p>
        </w:tc>
        <w:tc>
          <w:tcPr>
            <w:tcW w:w="3453" w:type="dxa"/>
          </w:tcPr>
          <w:p w:rsidR="00A87A99" w:rsidRPr="00D41C8B" w:rsidRDefault="00A87A99" w:rsidP="00671069">
            <w:pPr>
              <w:pStyle w:val="Default"/>
              <w:spacing w:line="560" w:lineRule="exact"/>
              <w:rPr>
                <w:rFonts w:ascii="宋体" w:eastAsia="宋体" w:hAnsi="宋体"/>
                <w:sz w:val="21"/>
                <w:szCs w:val="21"/>
              </w:rPr>
            </w:pPr>
            <w:r w:rsidRPr="00D41C8B">
              <w:rPr>
                <w:rFonts w:ascii="宋体" w:eastAsia="宋体" w:hAnsi="宋体" w:hint="eastAsia"/>
                <w:sz w:val="21"/>
                <w:szCs w:val="21"/>
              </w:rPr>
              <w:t>市场监督管理局</w:t>
            </w:r>
          </w:p>
        </w:tc>
      </w:tr>
      <w:tr w:rsidR="00A87A99" w:rsidRPr="00D41C8B" w:rsidTr="00671069">
        <w:trPr>
          <w:trHeight w:val="110"/>
          <w:jc w:val="center"/>
        </w:trPr>
        <w:tc>
          <w:tcPr>
            <w:tcW w:w="1555" w:type="dxa"/>
            <w:vAlign w:val="center"/>
          </w:tcPr>
          <w:p w:rsidR="00A87A99" w:rsidRPr="00926ABB" w:rsidRDefault="00A87A99" w:rsidP="00671069">
            <w:pPr>
              <w:widowControl w:val="0"/>
              <w:overflowPunct/>
              <w:spacing w:line="560" w:lineRule="exact"/>
              <w:jc w:val="center"/>
              <w:textAlignment w:val="auto"/>
              <w:rPr>
                <w:rFonts w:ascii="宋体" w:hAnsi="宋体" w:cs="黑体"/>
                <w:color w:val="000000"/>
                <w:sz w:val="21"/>
                <w:szCs w:val="21"/>
              </w:rPr>
            </w:pPr>
            <w:r w:rsidRPr="00926ABB">
              <w:rPr>
                <w:rFonts w:ascii="宋体" w:hAnsi="宋体" w:cs="黑体" w:hint="eastAsia"/>
                <w:color w:val="000000"/>
                <w:sz w:val="21"/>
                <w:szCs w:val="21"/>
              </w:rPr>
              <w:t>（三）物价类保险</w:t>
            </w:r>
          </w:p>
        </w:tc>
        <w:tc>
          <w:tcPr>
            <w:tcW w:w="2551" w:type="dxa"/>
          </w:tcPr>
          <w:p w:rsidR="00A87A99" w:rsidRPr="00926ABB" w:rsidRDefault="00A87A99" w:rsidP="00671069">
            <w:pPr>
              <w:widowControl w:val="0"/>
              <w:overflowPunct/>
              <w:spacing w:line="560" w:lineRule="exact"/>
              <w:textAlignment w:val="auto"/>
              <w:rPr>
                <w:rFonts w:ascii="宋体" w:hAnsi="宋体" w:cs="黑体"/>
                <w:color w:val="000000"/>
                <w:sz w:val="21"/>
                <w:szCs w:val="21"/>
              </w:rPr>
            </w:pPr>
            <w:r w:rsidRPr="00926ABB">
              <w:rPr>
                <w:rFonts w:ascii="宋体" w:hAnsi="宋体" w:cs="黑体" w:hint="eastAsia"/>
                <w:color w:val="000000"/>
                <w:sz w:val="21"/>
                <w:szCs w:val="21"/>
              </w:rPr>
              <w:t>低收入人群</w:t>
            </w:r>
            <w:r w:rsidRPr="00926ABB">
              <w:rPr>
                <w:rFonts w:ascii="宋体" w:hAnsi="宋体" w:cs="黑体"/>
                <w:color w:val="000000"/>
                <w:sz w:val="21"/>
                <w:szCs w:val="21"/>
              </w:rPr>
              <w:t>“</w:t>
            </w:r>
            <w:r w:rsidRPr="00926ABB">
              <w:rPr>
                <w:rFonts w:ascii="宋体" w:hAnsi="宋体" w:cs="黑体" w:hint="eastAsia"/>
                <w:color w:val="000000"/>
                <w:sz w:val="21"/>
                <w:szCs w:val="21"/>
              </w:rPr>
              <w:t>菜篮子</w:t>
            </w:r>
            <w:r w:rsidRPr="00926ABB">
              <w:rPr>
                <w:rFonts w:ascii="宋体" w:hAnsi="宋体" w:cs="黑体"/>
                <w:color w:val="000000"/>
                <w:sz w:val="21"/>
                <w:szCs w:val="21"/>
              </w:rPr>
              <w:t>”</w:t>
            </w:r>
            <w:r w:rsidRPr="00926ABB">
              <w:rPr>
                <w:rFonts w:ascii="宋体" w:hAnsi="宋体" w:cs="黑体" w:hint="eastAsia"/>
                <w:color w:val="000000"/>
                <w:sz w:val="21"/>
                <w:szCs w:val="21"/>
              </w:rPr>
              <w:t>物价指数保险</w:t>
            </w:r>
          </w:p>
        </w:tc>
        <w:tc>
          <w:tcPr>
            <w:tcW w:w="1276" w:type="dxa"/>
          </w:tcPr>
          <w:p w:rsidR="00A87A99" w:rsidRPr="00926ABB" w:rsidRDefault="00A87A99" w:rsidP="00671069">
            <w:pPr>
              <w:widowControl w:val="0"/>
              <w:overflowPunct/>
              <w:spacing w:line="560" w:lineRule="exact"/>
              <w:jc w:val="center"/>
              <w:textAlignment w:val="auto"/>
              <w:rPr>
                <w:rFonts w:ascii="宋体" w:hAnsi="宋体" w:cs="黑体"/>
                <w:color w:val="000000"/>
                <w:sz w:val="21"/>
                <w:szCs w:val="21"/>
              </w:rPr>
            </w:pPr>
            <w:r w:rsidRPr="00926ABB">
              <w:rPr>
                <w:rFonts w:ascii="宋体" w:hAnsi="宋体" w:cs="黑体" w:hint="eastAsia"/>
                <w:color w:val="000000"/>
                <w:sz w:val="21"/>
                <w:szCs w:val="21"/>
              </w:rPr>
              <w:t>√</w:t>
            </w:r>
          </w:p>
        </w:tc>
        <w:tc>
          <w:tcPr>
            <w:tcW w:w="3453" w:type="dxa"/>
          </w:tcPr>
          <w:p w:rsidR="00A87A99" w:rsidRPr="00926ABB" w:rsidRDefault="00A87A99" w:rsidP="00671069">
            <w:pPr>
              <w:widowControl w:val="0"/>
              <w:overflowPunct/>
              <w:spacing w:line="560" w:lineRule="exact"/>
              <w:textAlignment w:val="auto"/>
              <w:rPr>
                <w:rFonts w:ascii="宋体" w:hAnsi="宋体" w:cs="黑体"/>
                <w:color w:val="000000"/>
                <w:sz w:val="21"/>
                <w:szCs w:val="21"/>
              </w:rPr>
            </w:pPr>
            <w:r w:rsidRPr="00D41C8B">
              <w:rPr>
                <w:rFonts w:ascii="宋体" w:hAnsi="宋体" w:cs="黑体" w:hint="eastAsia"/>
                <w:color w:val="000000"/>
                <w:sz w:val="21"/>
                <w:szCs w:val="21"/>
              </w:rPr>
              <w:t>农业农村</w:t>
            </w:r>
            <w:r w:rsidRPr="00926ABB">
              <w:rPr>
                <w:rFonts w:ascii="宋体" w:hAnsi="宋体" w:cs="黑体" w:hint="eastAsia"/>
                <w:color w:val="000000"/>
                <w:sz w:val="21"/>
                <w:szCs w:val="21"/>
              </w:rPr>
              <w:t>局</w:t>
            </w:r>
            <w:r w:rsidRPr="00D41C8B">
              <w:rPr>
                <w:rFonts w:ascii="宋体" w:hAnsi="宋体" w:cs="黑体" w:hint="eastAsia"/>
                <w:color w:val="000000"/>
                <w:sz w:val="21"/>
                <w:szCs w:val="21"/>
              </w:rPr>
              <w:t>、发改委</w:t>
            </w:r>
            <w:r w:rsidRPr="00926ABB">
              <w:rPr>
                <w:rFonts w:ascii="宋体" w:hAnsi="宋体" w:cs="黑体" w:hint="eastAsia"/>
                <w:color w:val="000000"/>
                <w:sz w:val="21"/>
                <w:szCs w:val="21"/>
              </w:rPr>
              <w:t>、民政局等</w:t>
            </w:r>
          </w:p>
        </w:tc>
      </w:tr>
    </w:tbl>
    <w:p w:rsidR="00D7626D" w:rsidRPr="00DA320D" w:rsidRDefault="00A87A99" w:rsidP="00DA320D">
      <w:pPr>
        <w:widowControl w:val="0"/>
        <w:snapToGrid w:val="0"/>
        <w:spacing w:line="560" w:lineRule="exact"/>
        <w:jc w:val="center"/>
        <w:rPr>
          <w:rFonts w:ascii="宋体" w:hAnsi="宋体"/>
          <w:b/>
          <w:color w:val="000000"/>
          <w:spacing w:val="-20"/>
          <w:sz w:val="36"/>
          <w:szCs w:val="36"/>
        </w:rPr>
      </w:pPr>
      <w:r w:rsidRPr="00DA320D">
        <w:rPr>
          <w:rFonts w:ascii="宋体" w:hAnsi="宋体" w:hint="eastAsia"/>
          <w:b/>
          <w:color w:val="000000"/>
          <w:spacing w:val="-20"/>
          <w:sz w:val="36"/>
          <w:szCs w:val="36"/>
        </w:rPr>
        <w:lastRenderedPageBreak/>
        <w:t>第二</w:t>
      </w:r>
      <w:r w:rsidR="00CC390F" w:rsidRPr="00DA320D">
        <w:rPr>
          <w:rFonts w:ascii="宋体" w:hAnsi="宋体" w:hint="eastAsia"/>
          <w:b/>
          <w:color w:val="000000"/>
          <w:spacing w:val="-20"/>
          <w:sz w:val="36"/>
          <w:szCs w:val="36"/>
        </w:rPr>
        <w:t xml:space="preserve">部分   </w:t>
      </w:r>
      <w:r w:rsidR="00F402C6" w:rsidRPr="00DA320D">
        <w:rPr>
          <w:rFonts w:ascii="宋体" w:hAnsi="宋体" w:hint="eastAsia"/>
          <w:b/>
          <w:color w:val="000000"/>
          <w:spacing w:val="-20"/>
          <w:sz w:val="36"/>
          <w:szCs w:val="36"/>
        </w:rPr>
        <w:t>定制</w:t>
      </w:r>
      <w:r w:rsidR="00F402C6" w:rsidRPr="00DA320D">
        <w:rPr>
          <w:rFonts w:ascii="宋体" w:hAnsi="宋体"/>
          <w:b/>
          <w:color w:val="000000"/>
          <w:spacing w:val="-20"/>
          <w:sz w:val="36"/>
          <w:szCs w:val="36"/>
        </w:rPr>
        <w:t>支持方案</w:t>
      </w:r>
    </w:p>
    <w:p w:rsidR="0017405C" w:rsidRPr="00DA320D" w:rsidRDefault="0017405C" w:rsidP="00DA320D">
      <w:pPr>
        <w:widowControl w:val="0"/>
        <w:snapToGrid w:val="0"/>
        <w:spacing w:line="560" w:lineRule="exact"/>
        <w:ind w:firstLineChars="200" w:firstLine="723"/>
        <w:jc w:val="center"/>
        <w:rPr>
          <w:rFonts w:ascii="宋体" w:hAnsi="宋体"/>
          <w:b/>
          <w:sz w:val="36"/>
          <w:szCs w:val="36"/>
        </w:rPr>
      </w:pPr>
      <w:bookmarkStart w:id="1" w:name="CM_FASTDEGREE"/>
      <w:bookmarkStart w:id="2" w:name="CM_SEC_Tip"/>
      <w:bookmarkEnd w:id="1"/>
      <w:bookmarkEnd w:id="2"/>
    </w:p>
    <w:p w:rsidR="00D45428" w:rsidRPr="00DA320D" w:rsidRDefault="00F402C6" w:rsidP="00DA320D">
      <w:pPr>
        <w:widowControl w:val="0"/>
        <w:snapToGrid w:val="0"/>
        <w:spacing w:line="560" w:lineRule="exact"/>
        <w:ind w:firstLineChars="200" w:firstLine="602"/>
        <w:rPr>
          <w:rFonts w:ascii="仿宋_GB2312" w:eastAsia="仿宋_GB2312" w:hAnsi="宋体"/>
          <w:b/>
          <w:sz w:val="30"/>
          <w:szCs w:val="30"/>
        </w:rPr>
      </w:pPr>
      <w:r w:rsidRPr="00DA320D">
        <w:rPr>
          <w:rFonts w:ascii="仿宋_GB2312" w:eastAsia="仿宋_GB2312" w:hAnsi="宋体" w:hint="eastAsia"/>
          <w:b/>
          <w:sz w:val="30"/>
          <w:szCs w:val="30"/>
        </w:rPr>
        <w:t>方案一</w:t>
      </w:r>
    </w:p>
    <w:p w:rsidR="00D45428" w:rsidRPr="00DA320D" w:rsidRDefault="00D45428" w:rsidP="00DA320D">
      <w:pPr>
        <w:widowControl w:val="0"/>
        <w:snapToGrid w:val="0"/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DA320D">
        <w:rPr>
          <w:rFonts w:ascii="仿宋_GB2312" w:eastAsia="仿宋_GB2312" w:hAnsi="宋体" w:hint="eastAsia"/>
          <w:sz w:val="30"/>
          <w:szCs w:val="30"/>
        </w:rPr>
        <w:t>投保人/被保险人：复工</w:t>
      </w:r>
      <w:r w:rsidR="00E31A9B" w:rsidRPr="00DA320D">
        <w:rPr>
          <w:rFonts w:ascii="仿宋_GB2312" w:eastAsia="仿宋_GB2312" w:hAnsi="宋体" w:hint="eastAsia"/>
          <w:sz w:val="30"/>
          <w:szCs w:val="30"/>
        </w:rPr>
        <w:t>复产</w:t>
      </w:r>
      <w:r w:rsidRPr="00DA320D">
        <w:rPr>
          <w:rFonts w:ascii="仿宋_GB2312" w:eastAsia="仿宋_GB2312" w:hAnsi="宋体" w:hint="eastAsia"/>
          <w:sz w:val="30"/>
          <w:szCs w:val="30"/>
        </w:rPr>
        <w:t>企业</w:t>
      </w:r>
    </w:p>
    <w:p w:rsidR="00D45428" w:rsidRPr="00DA320D" w:rsidRDefault="00D45428" w:rsidP="00DA320D">
      <w:pPr>
        <w:widowControl w:val="0"/>
        <w:snapToGrid w:val="0"/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DA320D">
        <w:rPr>
          <w:rFonts w:ascii="仿宋_GB2312" w:eastAsia="仿宋_GB2312" w:hAnsi="宋体" w:hint="eastAsia"/>
          <w:sz w:val="30"/>
          <w:szCs w:val="30"/>
        </w:rPr>
        <w:t>保险期限：6个月</w:t>
      </w:r>
    </w:p>
    <w:p w:rsidR="00D45428" w:rsidRPr="00DA320D" w:rsidRDefault="004D2E95" w:rsidP="00DA320D">
      <w:pPr>
        <w:widowControl w:val="0"/>
        <w:snapToGrid w:val="0"/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DA320D">
        <w:rPr>
          <w:rFonts w:ascii="仿宋_GB2312" w:eastAsia="仿宋_GB2312" w:hAnsi="宋体" w:hint="eastAsia"/>
          <w:sz w:val="30"/>
          <w:szCs w:val="30"/>
        </w:rPr>
        <w:t>保额</w:t>
      </w:r>
      <w:r w:rsidR="00D45428" w:rsidRPr="00DA320D">
        <w:rPr>
          <w:rFonts w:ascii="仿宋_GB2312" w:eastAsia="仿宋_GB2312" w:hAnsi="宋体" w:hint="eastAsia"/>
          <w:sz w:val="30"/>
          <w:szCs w:val="30"/>
        </w:rPr>
        <w:t>：产品、工资、隔离费用总保额200万元，赔偿限额200万元。</w:t>
      </w:r>
    </w:p>
    <w:p w:rsidR="004D2E95" w:rsidRPr="00DA320D" w:rsidRDefault="004D2E95" w:rsidP="00DA320D">
      <w:pPr>
        <w:widowControl w:val="0"/>
        <w:snapToGrid w:val="0"/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DA320D">
        <w:rPr>
          <w:rFonts w:ascii="仿宋_GB2312" w:eastAsia="仿宋_GB2312" w:hAnsi="宋体" w:hint="eastAsia"/>
          <w:sz w:val="30"/>
          <w:szCs w:val="30"/>
        </w:rPr>
        <w:t>保险责任   停工停产损失：产品停产损失和费用。</w:t>
      </w:r>
    </w:p>
    <w:p w:rsidR="004D2E95" w:rsidRPr="00DA320D" w:rsidRDefault="004D2E95" w:rsidP="00DA320D">
      <w:pPr>
        <w:widowControl w:val="0"/>
        <w:snapToGrid w:val="0"/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DA320D">
        <w:rPr>
          <w:rFonts w:ascii="仿宋_GB2312" w:eastAsia="仿宋_GB2312" w:hAnsi="宋体" w:hint="eastAsia"/>
          <w:sz w:val="30"/>
          <w:szCs w:val="30"/>
        </w:rPr>
        <w:t>隔离雇员工资：最多14天，限额6000元。</w:t>
      </w:r>
    </w:p>
    <w:p w:rsidR="004D2E95" w:rsidRPr="00DA320D" w:rsidRDefault="004D2E95" w:rsidP="00DA320D">
      <w:pPr>
        <w:widowControl w:val="0"/>
        <w:snapToGrid w:val="0"/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DA320D">
        <w:rPr>
          <w:rFonts w:ascii="仿宋_GB2312" w:eastAsia="仿宋_GB2312" w:hAnsi="宋体" w:hint="eastAsia"/>
          <w:sz w:val="30"/>
          <w:szCs w:val="30"/>
        </w:rPr>
        <w:t>确诊雇员工资：最多6个月。</w:t>
      </w:r>
    </w:p>
    <w:p w:rsidR="004D2E95" w:rsidRPr="00DA320D" w:rsidRDefault="004D2E95" w:rsidP="00DA320D">
      <w:pPr>
        <w:widowControl w:val="0"/>
        <w:snapToGrid w:val="0"/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DA320D">
        <w:rPr>
          <w:rFonts w:ascii="仿宋_GB2312" w:eastAsia="仿宋_GB2312" w:hAnsi="宋体" w:hint="eastAsia"/>
          <w:sz w:val="30"/>
          <w:szCs w:val="30"/>
        </w:rPr>
        <w:t>隔离费用：1000元/人/次。</w:t>
      </w:r>
    </w:p>
    <w:p w:rsidR="00D45428" w:rsidRPr="00DA320D" w:rsidRDefault="004D2E95" w:rsidP="00DA320D">
      <w:pPr>
        <w:widowControl w:val="0"/>
        <w:snapToGrid w:val="0"/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DA320D">
        <w:rPr>
          <w:rFonts w:ascii="仿宋_GB2312" w:eastAsia="仿宋_GB2312" w:hAnsi="宋体" w:hint="eastAsia"/>
          <w:sz w:val="30"/>
          <w:szCs w:val="30"/>
        </w:rPr>
        <w:t>保险费率</w:t>
      </w:r>
      <w:r w:rsidR="00D45428" w:rsidRPr="00DA320D">
        <w:rPr>
          <w:rFonts w:ascii="仿宋_GB2312" w:eastAsia="仿宋_GB2312" w:hAnsi="宋体" w:hint="eastAsia"/>
          <w:sz w:val="30"/>
          <w:szCs w:val="30"/>
        </w:rPr>
        <w:t>：6%</w:t>
      </w:r>
    </w:p>
    <w:p w:rsidR="00DA320D" w:rsidRPr="00DA320D" w:rsidRDefault="004D2E95" w:rsidP="00DA320D">
      <w:pPr>
        <w:widowControl w:val="0"/>
        <w:snapToGrid w:val="0"/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DA320D">
        <w:rPr>
          <w:rFonts w:ascii="仿宋_GB2312" w:eastAsia="仿宋_GB2312" w:hAnsi="宋体" w:hint="eastAsia"/>
          <w:sz w:val="30"/>
          <w:szCs w:val="30"/>
        </w:rPr>
        <w:t>保险费</w:t>
      </w:r>
      <w:r w:rsidR="00D45428" w:rsidRPr="00DA320D">
        <w:rPr>
          <w:rFonts w:ascii="仿宋_GB2312" w:eastAsia="仿宋_GB2312" w:hAnsi="宋体" w:hint="eastAsia"/>
          <w:sz w:val="30"/>
          <w:szCs w:val="30"/>
        </w:rPr>
        <w:t>：12万元</w:t>
      </w:r>
      <w:bookmarkStart w:id="3" w:name="_GoBack"/>
      <w:bookmarkEnd w:id="3"/>
      <w:r w:rsidR="00DA320D" w:rsidRPr="00DA320D">
        <w:rPr>
          <w:rFonts w:ascii="仿宋_GB2312" w:eastAsia="仿宋_GB2312" w:hAnsi="宋体" w:hint="eastAsia"/>
          <w:sz w:val="30"/>
          <w:szCs w:val="30"/>
        </w:rPr>
        <w:t>（政府补贴70%，企业30%）</w:t>
      </w:r>
    </w:p>
    <w:p w:rsidR="004F3BA1" w:rsidRPr="00DA320D" w:rsidRDefault="00E60D22" w:rsidP="00DA320D">
      <w:pPr>
        <w:widowControl w:val="0"/>
        <w:snapToGrid w:val="0"/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DA320D">
        <w:rPr>
          <w:rFonts w:ascii="仿宋_GB2312" w:eastAsia="仿宋_GB2312" w:hAnsi="宋体" w:hint="eastAsia"/>
          <w:sz w:val="30"/>
          <w:szCs w:val="30"/>
        </w:rPr>
        <w:t>免赔：每次事故免赔10000元或者损失的10%，以高者为准。</w:t>
      </w:r>
    </w:p>
    <w:p w:rsidR="00E60D22" w:rsidRPr="00DA320D" w:rsidRDefault="00210719" w:rsidP="00DA320D">
      <w:pPr>
        <w:widowControl w:val="0"/>
        <w:snapToGrid w:val="0"/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DA320D">
        <w:rPr>
          <w:rFonts w:ascii="仿宋_GB2312" w:eastAsia="仿宋_GB2312" w:hAnsi="宋体" w:hint="eastAsia"/>
          <w:sz w:val="30"/>
          <w:szCs w:val="30"/>
        </w:rPr>
        <w:t>保险</w:t>
      </w:r>
      <w:r w:rsidR="00E60D22" w:rsidRPr="00DA320D">
        <w:rPr>
          <w:rFonts w:ascii="仿宋_GB2312" w:eastAsia="仿宋_GB2312" w:hAnsi="宋体" w:hint="eastAsia"/>
          <w:sz w:val="30"/>
          <w:szCs w:val="30"/>
        </w:rPr>
        <w:t>模式：</w:t>
      </w:r>
      <w:r w:rsidRPr="00DA320D">
        <w:rPr>
          <w:rFonts w:ascii="仿宋_GB2312" w:eastAsia="仿宋_GB2312" w:hAnsi="宋体" w:hint="eastAsia"/>
          <w:sz w:val="30"/>
          <w:szCs w:val="30"/>
        </w:rPr>
        <w:t>可以我司独家承保，也可以采取多家保险公司共报模式。</w:t>
      </w:r>
      <w:r w:rsidR="00944094" w:rsidRPr="00DA320D">
        <w:rPr>
          <w:rFonts w:ascii="仿宋_GB2312" w:eastAsia="仿宋_GB2312" w:hAnsi="宋体" w:hint="eastAsia"/>
          <w:sz w:val="30"/>
          <w:szCs w:val="30"/>
        </w:rPr>
        <w:t>为了体现保险的</w:t>
      </w:r>
      <w:r w:rsidR="001F25B0" w:rsidRPr="00DA320D">
        <w:rPr>
          <w:rFonts w:ascii="仿宋_GB2312" w:eastAsia="仿宋_GB2312" w:hAnsi="宋体" w:hint="eastAsia"/>
          <w:sz w:val="30"/>
          <w:szCs w:val="30"/>
        </w:rPr>
        <w:t>社会</w:t>
      </w:r>
      <w:r w:rsidR="00944094" w:rsidRPr="00DA320D">
        <w:rPr>
          <w:rFonts w:ascii="仿宋_GB2312" w:eastAsia="仿宋_GB2312" w:hAnsi="宋体" w:hint="eastAsia"/>
          <w:sz w:val="30"/>
          <w:szCs w:val="30"/>
        </w:rPr>
        <w:t>保障</w:t>
      </w:r>
      <w:r w:rsidR="00FA78D1" w:rsidRPr="00DA320D">
        <w:rPr>
          <w:rFonts w:ascii="仿宋_GB2312" w:eastAsia="仿宋_GB2312" w:hAnsi="宋体" w:hint="eastAsia"/>
          <w:sz w:val="30"/>
          <w:szCs w:val="30"/>
        </w:rPr>
        <w:t>、</w:t>
      </w:r>
      <w:r w:rsidR="001F25B0" w:rsidRPr="00DA320D">
        <w:rPr>
          <w:rFonts w:ascii="仿宋_GB2312" w:eastAsia="仿宋_GB2312" w:hAnsi="宋体" w:hint="eastAsia"/>
          <w:sz w:val="30"/>
          <w:szCs w:val="30"/>
        </w:rPr>
        <w:t>服务</w:t>
      </w:r>
      <w:r w:rsidR="00944094" w:rsidRPr="00DA320D">
        <w:rPr>
          <w:rFonts w:ascii="仿宋_GB2312" w:eastAsia="仿宋_GB2312" w:hAnsi="宋体" w:hint="eastAsia"/>
          <w:sz w:val="30"/>
          <w:szCs w:val="30"/>
        </w:rPr>
        <w:t>功能，</w:t>
      </w:r>
      <w:r w:rsidR="00E60D22" w:rsidRPr="00DA320D">
        <w:rPr>
          <w:rFonts w:ascii="仿宋_GB2312" w:eastAsia="仿宋_GB2312" w:hAnsi="宋体" w:hint="eastAsia"/>
          <w:sz w:val="30"/>
          <w:szCs w:val="30"/>
        </w:rPr>
        <w:t>可以由</w:t>
      </w:r>
      <w:r w:rsidR="00944094" w:rsidRPr="00DA320D">
        <w:rPr>
          <w:rFonts w:ascii="仿宋_GB2312" w:eastAsia="仿宋_GB2312" w:hAnsi="宋体" w:hint="eastAsia"/>
          <w:sz w:val="30"/>
          <w:szCs w:val="30"/>
        </w:rPr>
        <w:t>2-3</w:t>
      </w:r>
      <w:r w:rsidR="00E60D22" w:rsidRPr="00DA320D">
        <w:rPr>
          <w:rFonts w:ascii="仿宋_GB2312" w:eastAsia="仿宋_GB2312" w:hAnsi="宋体" w:hint="eastAsia"/>
          <w:sz w:val="30"/>
          <w:szCs w:val="30"/>
        </w:rPr>
        <w:t>家</w:t>
      </w:r>
      <w:r w:rsidR="00944094" w:rsidRPr="00DA320D">
        <w:rPr>
          <w:rFonts w:ascii="仿宋_GB2312" w:eastAsia="仿宋_GB2312" w:hAnsi="宋体" w:hint="eastAsia"/>
          <w:sz w:val="30"/>
          <w:szCs w:val="30"/>
        </w:rPr>
        <w:t>偿付能力比较强的保险</w:t>
      </w:r>
      <w:r w:rsidR="00E60D22" w:rsidRPr="00DA320D">
        <w:rPr>
          <w:rFonts w:ascii="仿宋_GB2312" w:eastAsia="仿宋_GB2312" w:hAnsi="宋体" w:hint="eastAsia"/>
          <w:sz w:val="30"/>
          <w:szCs w:val="30"/>
        </w:rPr>
        <w:t>公司</w:t>
      </w:r>
      <w:r w:rsidR="00944094" w:rsidRPr="00DA320D">
        <w:rPr>
          <w:rFonts w:ascii="仿宋_GB2312" w:eastAsia="仿宋_GB2312" w:hAnsi="宋体" w:hint="eastAsia"/>
          <w:sz w:val="30"/>
          <w:szCs w:val="30"/>
        </w:rPr>
        <w:t>组成共保体。</w:t>
      </w:r>
    </w:p>
    <w:p w:rsidR="00DA320D" w:rsidRPr="00DA320D" w:rsidRDefault="00AD2849" w:rsidP="00DA320D">
      <w:pPr>
        <w:widowControl w:val="0"/>
        <w:snapToGrid w:val="0"/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DA320D">
        <w:rPr>
          <w:rFonts w:ascii="仿宋_GB2312" w:eastAsia="仿宋_GB2312" w:hAnsi="宋体" w:hint="eastAsia"/>
          <w:sz w:val="30"/>
          <w:szCs w:val="30"/>
        </w:rPr>
        <w:t>投保数量：暂定规上企业或者标杆企业100-200家</w:t>
      </w:r>
    </w:p>
    <w:p w:rsidR="00517532" w:rsidRPr="00DA320D" w:rsidRDefault="00F402C6" w:rsidP="00DA320D">
      <w:pPr>
        <w:widowControl w:val="0"/>
        <w:snapToGrid w:val="0"/>
        <w:spacing w:line="560" w:lineRule="exact"/>
        <w:ind w:firstLineChars="200" w:firstLine="602"/>
        <w:rPr>
          <w:rFonts w:ascii="仿宋_GB2312" w:eastAsia="仿宋_GB2312" w:hAnsi="宋体"/>
          <w:b/>
          <w:sz w:val="30"/>
          <w:szCs w:val="30"/>
        </w:rPr>
      </w:pPr>
      <w:r w:rsidRPr="00DA320D">
        <w:rPr>
          <w:rFonts w:ascii="仿宋_GB2312" w:eastAsia="仿宋_GB2312" w:hAnsi="宋体" w:hint="eastAsia"/>
          <w:b/>
          <w:sz w:val="30"/>
          <w:szCs w:val="30"/>
        </w:rPr>
        <w:t>方案二</w:t>
      </w:r>
    </w:p>
    <w:p w:rsidR="00F14C31" w:rsidRPr="00DA320D" w:rsidRDefault="00F14C31" w:rsidP="00DA320D">
      <w:pPr>
        <w:widowControl w:val="0"/>
        <w:snapToGrid w:val="0"/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DA320D">
        <w:rPr>
          <w:rFonts w:ascii="仿宋_GB2312" w:eastAsia="仿宋_GB2312" w:hAnsi="宋体" w:hint="eastAsia"/>
          <w:sz w:val="30"/>
          <w:szCs w:val="30"/>
        </w:rPr>
        <w:t>投保人/被保险人：小微企业</w:t>
      </w:r>
    </w:p>
    <w:p w:rsidR="00F14C31" w:rsidRPr="00DA320D" w:rsidRDefault="00F14C31" w:rsidP="00DA320D">
      <w:pPr>
        <w:widowControl w:val="0"/>
        <w:snapToGrid w:val="0"/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DA320D">
        <w:rPr>
          <w:rFonts w:ascii="仿宋_GB2312" w:eastAsia="仿宋_GB2312" w:hAnsi="宋体" w:hint="eastAsia"/>
          <w:sz w:val="30"/>
          <w:szCs w:val="30"/>
        </w:rPr>
        <w:t>保险期限：6个月</w:t>
      </w:r>
      <w:r w:rsidR="007D6DBA" w:rsidRPr="00DA320D">
        <w:rPr>
          <w:rFonts w:ascii="仿宋_GB2312" w:eastAsia="仿宋_GB2312" w:hAnsi="宋体" w:hint="eastAsia"/>
          <w:sz w:val="30"/>
          <w:szCs w:val="30"/>
        </w:rPr>
        <w:t xml:space="preserve"> </w:t>
      </w:r>
    </w:p>
    <w:p w:rsidR="00F14C31" w:rsidRPr="00DA320D" w:rsidRDefault="00F14C31" w:rsidP="00DA320D">
      <w:pPr>
        <w:widowControl w:val="0"/>
        <w:snapToGrid w:val="0"/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DA320D">
        <w:rPr>
          <w:rFonts w:ascii="仿宋_GB2312" w:eastAsia="仿宋_GB2312" w:hAnsi="宋体" w:hint="eastAsia"/>
          <w:sz w:val="30"/>
          <w:szCs w:val="30"/>
        </w:rPr>
        <w:t>保额：法定传染病导致停工停产，每家企业按照3500元/天赔付，</w:t>
      </w:r>
      <w:r w:rsidRPr="00DA320D">
        <w:rPr>
          <w:rFonts w:ascii="仿宋_GB2312" w:eastAsia="仿宋_GB2312" w:hAnsi="宋体" w:hint="eastAsia"/>
          <w:sz w:val="30"/>
          <w:szCs w:val="30"/>
        </w:rPr>
        <w:lastRenderedPageBreak/>
        <w:t>累计赔偿限额10万元。</w:t>
      </w:r>
    </w:p>
    <w:p w:rsidR="00F14C31" w:rsidRPr="00DA320D" w:rsidRDefault="0033167F" w:rsidP="00DA320D">
      <w:pPr>
        <w:widowControl w:val="0"/>
        <w:snapToGrid w:val="0"/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DA320D">
        <w:rPr>
          <w:rFonts w:ascii="仿宋_GB2312" w:eastAsia="仿宋_GB2312" w:hAnsi="宋体" w:hint="eastAsia"/>
          <w:sz w:val="30"/>
          <w:szCs w:val="30"/>
        </w:rPr>
        <w:t>保险费</w:t>
      </w:r>
      <w:r w:rsidR="00F14C31" w:rsidRPr="00DA320D">
        <w:rPr>
          <w:rFonts w:ascii="仿宋_GB2312" w:eastAsia="仿宋_GB2312" w:hAnsi="宋体" w:hint="eastAsia"/>
          <w:sz w:val="30"/>
          <w:szCs w:val="30"/>
        </w:rPr>
        <w:t>：2000元</w:t>
      </w:r>
      <w:r w:rsidR="0052575D">
        <w:rPr>
          <w:rFonts w:ascii="仿宋_GB2312" w:eastAsia="仿宋_GB2312" w:hAnsi="宋体" w:hint="eastAsia"/>
          <w:sz w:val="30"/>
          <w:szCs w:val="30"/>
        </w:rPr>
        <w:t>。</w:t>
      </w:r>
    </w:p>
    <w:p w:rsidR="00210719" w:rsidRPr="00DA320D" w:rsidRDefault="00210719" w:rsidP="00DA320D">
      <w:pPr>
        <w:widowControl w:val="0"/>
        <w:snapToGrid w:val="0"/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DA320D">
        <w:rPr>
          <w:rFonts w:ascii="仿宋_GB2312" w:eastAsia="仿宋_GB2312" w:hAnsi="宋体" w:hint="eastAsia"/>
          <w:sz w:val="30"/>
          <w:szCs w:val="30"/>
        </w:rPr>
        <w:t>保险模式：可以我司独家承保，也可以采取多家保险公司共报模式。为了体现保险的社会保障、服务功能，可以由2-3家偿付能力比较强的保险公司组成共保体。</w:t>
      </w:r>
    </w:p>
    <w:p w:rsidR="00F14C31" w:rsidRPr="00DA320D" w:rsidRDefault="00F14C31" w:rsidP="00DA320D">
      <w:pPr>
        <w:widowControl w:val="0"/>
        <w:snapToGrid w:val="0"/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DA320D">
        <w:rPr>
          <w:rFonts w:ascii="仿宋_GB2312" w:eastAsia="仿宋_GB2312" w:hAnsi="宋体" w:hint="eastAsia"/>
          <w:sz w:val="30"/>
          <w:szCs w:val="30"/>
        </w:rPr>
        <w:t>投保数量：暂定小微企业500家</w:t>
      </w:r>
    </w:p>
    <w:p w:rsidR="00517532" w:rsidRPr="00DA320D" w:rsidRDefault="00F402C6" w:rsidP="00DA320D">
      <w:pPr>
        <w:widowControl w:val="0"/>
        <w:snapToGrid w:val="0"/>
        <w:spacing w:line="560" w:lineRule="exact"/>
        <w:ind w:firstLineChars="200" w:firstLine="602"/>
        <w:rPr>
          <w:rFonts w:ascii="仿宋_GB2312" w:eastAsia="仿宋_GB2312" w:hAnsi="宋体"/>
          <w:b/>
          <w:sz w:val="30"/>
          <w:szCs w:val="30"/>
        </w:rPr>
      </w:pPr>
      <w:r w:rsidRPr="00DA320D">
        <w:rPr>
          <w:rFonts w:ascii="仿宋_GB2312" w:eastAsia="仿宋_GB2312" w:hAnsi="宋体" w:hint="eastAsia"/>
          <w:b/>
          <w:sz w:val="30"/>
          <w:szCs w:val="30"/>
        </w:rPr>
        <w:t>方案三</w:t>
      </w:r>
    </w:p>
    <w:p w:rsidR="007345E0" w:rsidRPr="00DA320D" w:rsidRDefault="007345E0" w:rsidP="00DA320D">
      <w:pPr>
        <w:widowControl w:val="0"/>
        <w:snapToGrid w:val="0"/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DA320D">
        <w:rPr>
          <w:rFonts w:ascii="仿宋_GB2312" w:eastAsia="仿宋_GB2312" w:hAnsi="宋体" w:hint="eastAsia"/>
          <w:sz w:val="30"/>
          <w:szCs w:val="30"/>
        </w:rPr>
        <w:t>投保人/被保险人：个体工商户和小微企业</w:t>
      </w:r>
    </w:p>
    <w:p w:rsidR="007345E0" w:rsidRPr="00DA320D" w:rsidRDefault="007345E0" w:rsidP="00DA320D">
      <w:pPr>
        <w:widowControl w:val="0"/>
        <w:snapToGrid w:val="0"/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DA320D">
        <w:rPr>
          <w:rFonts w:ascii="仿宋_GB2312" w:eastAsia="仿宋_GB2312" w:hAnsi="宋体" w:hint="eastAsia"/>
          <w:sz w:val="30"/>
          <w:szCs w:val="30"/>
        </w:rPr>
        <w:t>包括：卫生、社会福利和社会保障业，教育，居民服务和其他服务</w:t>
      </w:r>
      <w:r w:rsidR="00680191" w:rsidRPr="00DA320D">
        <w:rPr>
          <w:rFonts w:ascii="仿宋_GB2312" w:eastAsia="仿宋_GB2312" w:hAnsi="宋体" w:hint="eastAsia"/>
          <w:sz w:val="30"/>
          <w:szCs w:val="30"/>
        </w:rPr>
        <w:t>，租赁和商务服务业</w:t>
      </w:r>
      <w:r w:rsidR="004D1476" w:rsidRPr="00DA320D">
        <w:rPr>
          <w:rFonts w:ascii="仿宋_GB2312" w:eastAsia="仿宋_GB2312" w:hAnsi="宋体" w:hint="eastAsia"/>
          <w:sz w:val="30"/>
          <w:szCs w:val="30"/>
        </w:rPr>
        <w:t>，信息运输，计算机服务和软件业，住宿和餐饮业，批发和零售业，文化、体育和娱乐业。</w:t>
      </w:r>
    </w:p>
    <w:p w:rsidR="007345E0" w:rsidRPr="00D41C8B" w:rsidRDefault="007345E0" w:rsidP="007D6DBA">
      <w:pPr>
        <w:widowControl w:val="0"/>
        <w:snapToGrid w:val="0"/>
        <w:spacing w:line="560" w:lineRule="exact"/>
        <w:ind w:firstLineChars="1100" w:firstLine="3080"/>
        <w:rPr>
          <w:rFonts w:ascii="宋体" w:hAnsi="宋体"/>
          <w:sz w:val="28"/>
          <w:szCs w:val="28"/>
        </w:rPr>
      </w:pPr>
      <w:r w:rsidRPr="00D41C8B">
        <w:rPr>
          <w:rFonts w:ascii="宋体" w:hAnsi="宋体" w:hint="eastAsia"/>
          <w:sz w:val="28"/>
          <w:szCs w:val="28"/>
        </w:rPr>
        <w:t>保险</w:t>
      </w:r>
      <w:r w:rsidR="003A2910" w:rsidRPr="00D41C8B">
        <w:rPr>
          <w:rFonts w:ascii="宋体" w:hAnsi="宋体" w:hint="eastAsia"/>
          <w:sz w:val="28"/>
          <w:szCs w:val="28"/>
        </w:rPr>
        <w:t>方案</w:t>
      </w:r>
      <w:r w:rsidR="007D6DBA">
        <w:rPr>
          <w:rFonts w:ascii="宋体" w:hAnsi="宋体" w:hint="eastAsia"/>
          <w:sz w:val="28"/>
          <w:szCs w:val="28"/>
        </w:rPr>
        <w:t>简介</w:t>
      </w:r>
    </w:p>
    <w:tbl>
      <w:tblPr>
        <w:tblStyle w:val="a8"/>
        <w:tblW w:w="0" w:type="auto"/>
        <w:tblLook w:val="04A0"/>
      </w:tblPr>
      <w:tblGrid>
        <w:gridCol w:w="4106"/>
        <w:gridCol w:w="2693"/>
        <w:gridCol w:w="2036"/>
      </w:tblGrid>
      <w:tr w:rsidR="00501BD9" w:rsidRPr="00D41C8B" w:rsidTr="00501BD9">
        <w:tc>
          <w:tcPr>
            <w:tcW w:w="4106" w:type="dxa"/>
            <w:vAlign w:val="center"/>
          </w:tcPr>
          <w:p w:rsidR="004D1476" w:rsidRPr="00D41C8B" w:rsidRDefault="004D1476" w:rsidP="0017405C">
            <w:pPr>
              <w:widowControl w:val="0"/>
              <w:snapToGrid w:val="0"/>
              <w:spacing w:line="5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D41C8B">
              <w:rPr>
                <w:rFonts w:ascii="宋体" w:hAnsi="宋体" w:hint="eastAsia"/>
                <w:b/>
                <w:sz w:val="28"/>
                <w:szCs w:val="28"/>
              </w:rPr>
              <w:t>保障项目</w:t>
            </w:r>
          </w:p>
        </w:tc>
        <w:tc>
          <w:tcPr>
            <w:tcW w:w="2693" w:type="dxa"/>
            <w:vAlign w:val="center"/>
          </w:tcPr>
          <w:p w:rsidR="003A2910" w:rsidRPr="00D41C8B" w:rsidRDefault="004D1476" w:rsidP="0017405C">
            <w:pPr>
              <w:widowControl w:val="0"/>
              <w:snapToGrid w:val="0"/>
              <w:spacing w:line="5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D41C8B">
              <w:rPr>
                <w:rFonts w:ascii="宋体" w:hAnsi="宋体" w:hint="eastAsia"/>
                <w:b/>
                <w:sz w:val="28"/>
                <w:szCs w:val="28"/>
              </w:rPr>
              <w:t>基础版</w:t>
            </w:r>
          </w:p>
          <w:p w:rsidR="003A2910" w:rsidRPr="00D41C8B" w:rsidRDefault="004D1476" w:rsidP="0017405C">
            <w:pPr>
              <w:widowControl w:val="0"/>
              <w:snapToGrid w:val="0"/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41C8B">
              <w:rPr>
                <w:rFonts w:ascii="宋体" w:hAnsi="宋体" w:hint="eastAsia"/>
                <w:sz w:val="28"/>
                <w:szCs w:val="28"/>
              </w:rPr>
              <w:t>405元/年</w:t>
            </w:r>
          </w:p>
          <w:p w:rsidR="004D1476" w:rsidRPr="00D41C8B" w:rsidRDefault="004D1476" w:rsidP="0017405C">
            <w:pPr>
              <w:widowControl w:val="0"/>
              <w:snapToGrid w:val="0"/>
              <w:spacing w:line="56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D41C8B">
              <w:rPr>
                <w:rFonts w:ascii="宋体" w:hAnsi="宋体"/>
                <w:sz w:val="21"/>
                <w:szCs w:val="21"/>
              </w:rPr>
              <w:t>（</w:t>
            </w:r>
            <w:r w:rsidRPr="00D41C8B">
              <w:rPr>
                <w:rFonts w:ascii="宋体" w:hAnsi="宋体" w:hint="eastAsia"/>
                <w:sz w:val="21"/>
                <w:szCs w:val="21"/>
              </w:rPr>
              <w:t>限3个</w:t>
            </w:r>
            <w:r w:rsidRPr="00D41C8B">
              <w:rPr>
                <w:rFonts w:ascii="宋体" w:hAnsi="宋体"/>
                <w:sz w:val="21"/>
                <w:szCs w:val="21"/>
              </w:rPr>
              <w:t>被保险人）</w:t>
            </w:r>
          </w:p>
        </w:tc>
        <w:tc>
          <w:tcPr>
            <w:tcW w:w="2036" w:type="dxa"/>
            <w:vAlign w:val="center"/>
          </w:tcPr>
          <w:p w:rsidR="003A2910" w:rsidRPr="00D41C8B" w:rsidRDefault="003A2910" w:rsidP="0017405C">
            <w:pPr>
              <w:widowControl w:val="0"/>
              <w:snapToGrid w:val="0"/>
              <w:spacing w:line="5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D41C8B">
              <w:rPr>
                <w:rFonts w:ascii="宋体" w:hAnsi="宋体" w:hint="eastAsia"/>
                <w:b/>
                <w:sz w:val="28"/>
                <w:szCs w:val="28"/>
              </w:rPr>
              <w:t>升级</w:t>
            </w:r>
            <w:r w:rsidR="004D1476" w:rsidRPr="00D41C8B">
              <w:rPr>
                <w:rFonts w:ascii="宋体" w:hAnsi="宋体" w:hint="eastAsia"/>
                <w:b/>
                <w:sz w:val="28"/>
                <w:szCs w:val="28"/>
              </w:rPr>
              <w:t>版</w:t>
            </w:r>
          </w:p>
          <w:p w:rsidR="003A2910" w:rsidRPr="00D41C8B" w:rsidRDefault="004D1476" w:rsidP="0017405C">
            <w:pPr>
              <w:widowControl w:val="0"/>
              <w:snapToGrid w:val="0"/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41C8B">
              <w:rPr>
                <w:rFonts w:ascii="宋体" w:hAnsi="宋体" w:hint="eastAsia"/>
                <w:sz w:val="28"/>
                <w:szCs w:val="28"/>
              </w:rPr>
              <w:t>896元/年</w:t>
            </w:r>
          </w:p>
          <w:p w:rsidR="004D1476" w:rsidRPr="00D41C8B" w:rsidRDefault="004D1476" w:rsidP="0017405C">
            <w:pPr>
              <w:widowControl w:val="0"/>
              <w:snapToGrid w:val="0"/>
              <w:spacing w:line="56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D41C8B">
              <w:rPr>
                <w:rFonts w:ascii="宋体" w:hAnsi="宋体"/>
                <w:sz w:val="21"/>
                <w:szCs w:val="21"/>
              </w:rPr>
              <w:t>（</w:t>
            </w:r>
            <w:r w:rsidRPr="00D41C8B">
              <w:rPr>
                <w:rFonts w:ascii="宋体" w:hAnsi="宋体" w:hint="eastAsia"/>
                <w:sz w:val="21"/>
                <w:szCs w:val="21"/>
              </w:rPr>
              <w:t>限5个</w:t>
            </w:r>
            <w:r w:rsidRPr="00D41C8B">
              <w:rPr>
                <w:rFonts w:ascii="宋体" w:hAnsi="宋体"/>
                <w:sz w:val="21"/>
                <w:szCs w:val="21"/>
              </w:rPr>
              <w:t>被保险人）</w:t>
            </w:r>
          </w:p>
        </w:tc>
      </w:tr>
      <w:tr w:rsidR="00501BD9" w:rsidRPr="00D41C8B" w:rsidTr="00501BD9">
        <w:tc>
          <w:tcPr>
            <w:tcW w:w="4106" w:type="dxa"/>
            <w:vAlign w:val="center"/>
          </w:tcPr>
          <w:p w:rsidR="004D1476" w:rsidRPr="00D41C8B" w:rsidRDefault="004D1476" w:rsidP="0017405C">
            <w:pPr>
              <w:widowControl w:val="0"/>
              <w:snapToGrid w:val="0"/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41C8B">
              <w:rPr>
                <w:rFonts w:ascii="宋体" w:hAnsi="宋体" w:hint="eastAsia"/>
                <w:sz w:val="28"/>
                <w:szCs w:val="28"/>
              </w:rPr>
              <w:t>人身意外伤害</w:t>
            </w:r>
            <w:r w:rsidRPr="00D41C8B">
              <w:rPr>
                <w:rFonts w:ascii="宋体" w:hAnsi="宋体"/>
                <w:sz w:val="28"/>
                <w:szCs w:val="28"/>
              </w:rPr>
              <w:t>身故或残疾</w:t>
            </w:r>
          </w:p>
        </w:tc>
        <w:tc>
          <w:tcPr>
            <w:tcW w:w="2693" w:type="dxa"/>
            <w:vAlign w:val="center"/>
          </w:tcPr>
          <w:p w:rsidR="004D1476" w:rsidRPr="00D41C8B" w:rsidRDefault="004D1476" w:rsidP="0017405C">
            <w:pPr>
              <w:widowControl w:val="0"/>
              <w:snapToGrid w:val="0"/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41C8B">
              <w:rPr>
                <w:rFonts w:ascii="宋体" w:hAnsi="宋体"/>
                <w:sz w:val="28"/>
                <w:szCs w:val="28"/>
              </w:rPr>
              <w:t>5</w:t>
            </w:r>
            <w:r w:rsidRPr="00D41C8B">
              <w:rPr>
                <w:rFonts w:ascii="宋体" w:hAnsi="宋体" w:hint="eastAsia"/>
                <w:sz w:val="28"/>
                <w:szCs w:val="28"/>
              </w:rPr>
              <w:t>万元/人</w:t>
            </w:r>
          </w:p>
        </w:tc>
        <w:tc>
          <w:tcPr>
            <w:tcW w:w="2036" w:type="dxa"/>
            <w:vAlign w:val="center"/>
          </w:tcPr>
          <w:p w:rsidR="004D1476" w:rsidRPr="00D41C8B" w:rsidRDefault="004D1476" w:rsidP="0017405C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41C8B">
              <w:rPr>
                <w:rFonts w:ascii="宋体" w:hAnsi="宋体"/>
                <w:sz w:val="28"/>
                <w:szCs w:val="28"/>
              </w:rPr>
              <w:t>10</w:t>
            </w:r>
            <w:r w:rsidRPr="00D41C8B">
              <w:rPr>
                <w:rFonts w:ascii="宋体" w:hAnsi="宋体" w:hint="eastAsia"/>
                <w:sz w:val="28"/>
                <w:szCs w:val="28"/>
              </w:rPr>
              <w:t>万元/人</w:t>
            </w:r>
          </w:p>
        </w:tc>
      </w:tr>
      <w:tr w:rsidR="00501BD9" w:rsidRPr="00D41C8B" w:rsidTr="00501BD9">
        <w:tc>
          <w:tcPr>
            <w:tcW w:w="4106" w:type="dxa"/>
            <w:vAlign w:val="center"/>
          </w:tcPr>
          <w:p w:rsidR="004D1476" w:rsidRPr="00D41C8B" w:rsidRDefault="004D1476" w:rsidP="0017405C">
            <w:pPr>
              <w:widowControl w:val="0"/>
              <w:snapToGrid w:val="0"/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41C8B">
              <w:rPr>
                <w:rFonts w:ascii="宋体" w:hAnsi="宋体" w:hint="eastAsia"/>
                <w:sz w:val="28"/>
                <w:szCs w:val="28"/>
              </w:rPr>
              <w:t>人身意外伤害医疗费用</w:t>
            </w:r>
          </w:p>
          <w:p w:rsidR="004D1476" w:rsidRPr="00D41C8B" w:rsidRDefault="004D1476" w:rsidP="0017405C">
            <w:pPr>
              <w:widowControl w:val="0"/>
              <w:snapToGrid w:val="0"/>
              <w:spacing w:line="56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D41C8B">
              <w:rPr>
                <w:rFonts w:ascii="宋体" w:hAnsi="宋体"/>
                <w:sz w:val="21"/>
                <w:szCs w:val="21"/>
              </w:rPr>
              <w:t>（</w:t>
            </w:r>
            <w:r w:rsidRPr="00D41C8B">
              <w:rPr>
                <w:rFonts w:ascii="宋体" w:hAnsi="宋体" w:hint="eastAsia"/>
                <w:sz w:val="21"/>
                <w:szCs w:val="21"/>
              </w:rPr>
              <w:t>每人每次</w:t>
            </w:r>
            <w:r w:rsidRPr="00D41C8B">
              <w:rPr>
                <w:rFonts w:ascii="宋体" w:hAnsi="宋体"/>
                <w:sz w:val="21"/>
                <w:szCs w:val="21"/>
              </w:rPr>
              <w:t>免赔</w:t>
            </w:r>
            <w:r w:rsidRPr="00D41C8B">
              <w:rPr>
                <w:rFonts w:ascii="宋体" w:hAnsi="宋体" w:hint="eastAsia"/>
                <w:sz w:val="21"/>
                <w:szCs w:val="21"/>
              </w:rPr>
              <w:t>100元</w:t>
            </w:r>
            <w:r w:rsidRPr="00D41C8B">
              <w:rPr>
                <w:rFonts w:ascii="宋体" w:hAnsi="宋体"/>
                <w:sz w:val="21"/>
                <w:szCs w:val="21"/>
              </w:rPr>
              <w:t>，赔付比例</w:t>
            </w:r>
            <w:r w:rsidRPr="00D41C8B">
              <w:rPr>
                <w:rFonts w:ascii="宋体" w:hAnsi="宋体" w:hint="eastAsia"/>
                <w:sz w:val="21"/>
                <w:szCs w:val="21"/>
              </w:rPr>
              <w:t>80</w:t>
            </w:r>
            <w:r w:rsidRPr="00D41C8B">
              <w:rPr>
                <w:rFonts w:ascii="宋体" w:hAnsi="宋体"/>
                <w:sz w:val="21"/>
                <w:szCs w:val="21"/>
              </w:rPr>
              <w:t>%）</w:t>
            </w:r>
          </w:p>
        </w:tc>
        <w:tc>
          <w:tcPr>
            <w:tcW w:w="2693" w:type="dxa"/>
            <w:vAlign w:val="center"/>
          </w:tcPr>
          <w:p w:rsidR="004D1476" w:rsidRPr="00D41C8B" w:rsidRDefault="004D1476" w:rsidP="0017405C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41C8B">
              <w:rPr>
                <w:rFonts w:ascii="宋体" w:hAnsi="宋体"/>
                <w:sz w:val="28"/>
                <w:szCs w:val="28"/>
              </w:rPr>
              <w:t>5000</w:t>
            </w:r>
            <w:r w:rsidRPr="00D41C8B">
              <w:rPr>
                <w:rFonts w:ascii="宋体" w:hAnsi="宋体" w:hint="eastAsia"/>
                <w:sz w:val="28"/>
                <w:szCs w:val="28"/>
              </w:rPr>
              <w:t>元/人</w:t>
            </w:r>
          </w:p>
        </w:tc>
        <w:tc>
          <w:tcPr>
            <w:tcW w:w="2036" w:type="dxa"/>
            <w:vAlign w:val="center"/>
          </w:tcPr>
          <w:p w:rsidR="004D1476" w:rsidRPr="00D41C8B" w:rsidRDefault="004D1476" w:rsidP="0017405C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41C8B">
              <w:rPr>
                <w:rFonts w:ascii="宋体" w:hAnsi="宋体"/>
                <w:sz w:val="28"/>
                <w:szCs w:val="28"/>
              </w:rPr>
              <w:t>1</w:t>
            </w:r>
            <w:r w:rsidRPr="00D41C8B">
              <w:rPr>
                <w:rFonts w:ascii="宋体" w:hAnsi="宋体" w:hint="eastAsia"/>
                <w:sz w:val="28"/>
                <w:szCs w:val="28"/>
              </w:rPr>
              <w:t>万元/人</w:t>
            </w:r>
          </w:p>
        </w:tc>
      </w:tr>
      <w:tr w:rsidR="00501BD9" w:rsidRPr="00D41C8B" w:rsidTr="00501BD9">
        <w:tc>
          <w:tcPr>
            <w:tcW w:w="4106" w:type="dxa"/>
            <w:vAlign w:val="center"/>
          </w:tcPr>
          <w:p w:rsidR="004D1476" w:rsidRPr="00D41C8B" w:rsidRDefault="004D1476" w:rsidP="0017405C">
            <w:pPr>
              <w:widowControl w:val="0"/>
              <w:snapToGrid w:val="0"/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41C8B">
              <w:rPr>
                <w:rFonts w:ascii="宋体" w:hAnsi="宋体" w:hint="eastAsia"/>
                <w:sz w:val="28"/>
                <w:szCs w:val="28"/>
              </w:rPr>
              <w:t>特定传染病</w:t>
            </w:r>
            <w:r w:rsidRPr="00D41C8B">
              <w:rPr>
                <w:rFonts w:ascii="宋体" w:hAnsi="宋体"/>
                <w:sz w:val="28"/>
                <w:szCs w:val="28"/>
              </w:rPr>
              <w:t>疾病保险</w:t>
            </w:r>
            <w:r w:rsidR="003A2910" w:rsidRPr="00D41C8B">
              <w:rPr>
                <w:rFonts w:ascii="宋体" w:hAnsi="宋体" w:hint="eastAsia"/>
                <w:sz w:val="28"/>
                <w:szCs w:val="28"/>
              </w:rPr>
              <w:t>金</w:t>
            </w:r>
          </w:p>
        </w:tc>
        <w:tc>
          <w:tcPr>
            <w:tcW w:w="2693" w:type="dxa"/>
            <w:vAlign w:val="center"/>
          </w:tcPr>
          <w:p w:rsidR="004D1476" w:rsidRPr="00D41C8B" w:rsidRDefault="004D1476" w:rsidP="0017405C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41C8B">
              <w:rPr>
                <w:rFonts w:ascii="宋体" w:hAnsi="宋体"/>
                <w:sz w:val="28"/>
                <w:szCs w:val="28"/>
              </w:rPr>
              <w:t>1000</w:t>
            </w:r>
            <w:r w:rsidRPr="00D41C8B">
              <w:rPr>
                <w:rFonts w:ascii="宋体" w:hAnsi="宋体" w:hint="eastAsia"/>
                <w:sz w:val="28"/>
                <w:szCs w:val="28"/>
              </w:rPr>
              <w:t>元/人</w:t>
            </w:r>
          </w:p>
        </w:tc>
        <w:tc>
          <w:tcPr>
            <w:tcW w:w="2036" w:type="dxa"/>
            <w:vAlign w:val="center"/>
          </w:tcPr>
          <w:p w:rsidR="004D1476" w:rsidRPr="00D41C8B" w:rsidRDefault="004D1476" w:rsidP="0017405C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41C8B">
              <w:rPr>
                <w:rFonts w:ascii="宋体" w:hAnsi="宋体"/>
                <w:sz w:val="28"/>
                <w:szCs w:val="28"/>
              </w:rPr>
              <w:t>3000</w:t>
            </w:r>
            <w:r w:rsidRPr="00D41C8B">
              <w:rPr>
                <w:rFonts w:ascii="宋体" w:hAnsi="宋体" w:hint="eastAsia"/>
                <w:sz w:val="28"/>
                <w:szCs w:val="28"/>
              </w:rPr>
              <w:t>元/人</w:t>
            </w:r>
          </w:p>
        </w:tc>
      </w:tr>
      <w:tr w:rsidR="00501BD9" w:rsidRPr="00D41C8B" w:rsidTr="00501BD9">
        <w:tc>
          <w:tcPr>
            <w:tcW w:w="4106" w:type="dxa"/>
            <w:vAlign w:val="center"/>
          </w:tcPr>
          <w:p w:rsidR="004D1476" w:rsidRPr="00D41C8B" w:rsidRDefault="004D1476" w:rsidP="0017405C">
            <w:pPr>
              <w:widowControl w:val="0"/>
              <w:snapToGrid w:val="0"/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41C8B">
              <w:rPr>
                <w:rFonts w:ascii="宋体" w:hAnsi="宋体" w:hint="eastAsia"/>
                <w:sz w:val="28"/>
                <w:szCs w:val="28"/>
              </w:rPr>
              <w:t>特定传染病身故</w:t>
            </w:r>
            <w:r w:rsidRPr="00D41C8B">
              <w:rPr>
                <w:rFonts w:ascii="宋体" w:hAnsi="宋体"/>
                <w:sz w:val="28"/>
                <w:szCs w:val="28"/>
              </w:rPr>
              <w:t>保险</w:t>
            </w:r>
            <w:r w:rsidR="003A2910" w:rsidRPr="00D41C8B">
              <w:rPr>
                <w:rFonts w:ascii="宋体" w:hAnsi="宋体" w:hint="eastAsia"/>
                <w:sz w:val="28"/>
                <w:szCs w:val="28"/>
              </w:rPr>
              <w:t>金</w:t>
            </w:r>
          </w:p>
        </w:tc>
        <w:tc>
          <w:tcPr>
            <w:tcW w:w="2693" w:type="dxa"/>
            <w:vAlign w:val="center"/>
          </w:tcPr>
          <w:p w:rsidR="004D1476" w:rsidRPr="00D41C8B" w:rsidRDefault="004D1476" w:rsidP="0017405C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41C8B">
              <w:rPr>
                <w:rFonts w:ascii="宋体" w:hAnsi="宋体"/>
                <w:sz w:val="28"/>
                <w:szCs w:val="28"/>
              </w:rPr>
              <w:t>3</w:t>
            </w:r>
            <w:r w:rsidRPr="00D41C8B">
              <w:rPr>
                <w:rFonts w:ascii="宋体" w:hAnsi="宋体" w:hint="eastAsia"/>
                <w:sz w:val="28"/>
                <w:szCs w:val="28"/>
              </w:rPr>
              <w:t>万元/人</w:t>
            </w:r>
          </w:p>
        </w:tc>
        <w:tc>
          <w:tcPr>
            <w:tcW w:w="2036" w:type="dxa"/>
            <w:vAlign w:val="center"/>
          </w:tcPr>
          <w:p w:rsidR="004D1476" w:rsidRPr="00D41C8B" w:rsidRDefault="004D1476" w:rsidP="0017405C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41C8B">
              <w:rPr>
                <w:rFonts w:ascii="宋体" w:hAnsi="宋体"/>
                <w:sz w:val="28"/>
                <w:szCs w:val="28"/>
              </w:rPr>
              <w:t>5</w:t>
            </w:r>
            <w:r w:rsidRPr="00D41C8B">
              <w:rPr>
                <w:rFonts w:ascii="宋体" w:hAnsi="宋体" w:hint="eastAsia"/>
                <w:sz w:val="28"/>
                <w:szCs w:val="28"/>
              </w:rPr>
              <w:t>万元/人</w:t>
            </w:r>
          </w:p>
        </w:tc>
      </w:tr>
      <w:tr w:rsidR="00501BD9" w:rsidRPr="00D41C8B" w:rsidTr="00501BD9">
        <w:tc>
          <w:tcPr>
            <w:tcW w:w="4106" w:type="dxa"/>
            <w:vAlign w:val="center"/>
          </w:tcPr>
          <w:p w:rsidR="004D1476" w:rsidRPr="00D41C8B" w:rsidRDefault="004D1476" w:rsidP="0017405C">
            <w:pPr>
              <w:widowControl w:val="0"/>
              <w:snapToGrid w:val="0"/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41C8B">
              <w:rPr>
                <w:rFonts w:ascii="宋体" w:hAnsi="宋体" w:hint="eastAsia"/>
                <w:sz w:val="28"/>
                <w:szCs w:val="28"/>
              </w:rPr>
              <w:t>公众第三者责任保障</w:t>
            </w:r>
            <w:r w:rsidR="003A2910" w:rsidRPr="00D41C8B">
              <w:rPr>
                <w:rFonts w:ascii="宋体" w:hAnsi="宋体" w:hint="eastAsia"/>
                <w:sz w:val="21"/>
                <w:szCs w:val="21"/>
              </w:rPr>
              <w:t>（人身</w:t>
            </w:r>
            <w:r w:rsidR="003A2910" w:rsidRPr="00D41C8B">
              <w:rPr>
                <w:rFonts w:ascii="宋体" w:hAnsi="宋体"/>
                <w:sz w:val="21"/>
                <w:szCs w:val="21"/>
              </w:rPr>
              <w:t>伤亡免赔</w:t>
            </w:r>
            <w:r w:rsidR="003A2910" w:rsidRPr="00D41C8B">
              <w:rPr>
                <w:rFonts w:ascii="宋体" w:hAnsi="宋体" w:hint="eastAsia"/>
                <w:sz w:val="21"/>
                <w:szCs w:val="21"/>
              </w:rPr>
              <w:t>额500元</w:t>
            </w:r>
            <w:r w:rsidR="003A2910" w:rsidRPr="00D41C8B">
              <w:rPr>
                <w:rFonts w:ascii="宋体" w:hAnsi="宋体"/>
                <w:sz w:val="21"/>
                <w:szCs w:val="21"/>
              </w:rPr>
              <w:t>，物质损失</w:t>
            </w:r>
            <w:r w:rsidR="003A2910" w:rsidRPr="00D41C8B">
              <w:rPr>
                <w:rFonts w:ascii="宋体" w:hAnsi="宋体" w:hint="eastAsia"/>
                <w:sz w:val="21"/>
                <w:szCs w:val="21"/>
              </w:rPr>
              <w:t>免赔额1000元</w:t>
            </w:r>
            <w:r w:rsidRPr="00D41C8B">
              <w:rPr>
                <w:rFonts w:ascii="宋体" w:hAnsi="宋体"/>
                <w:sz w:val="21"/>
                <w:szCs w:val="21"/>
              </w:rPr>
              <w:t>）</w:t>
            </w:r>
          </w:p>
        </w:tc>
        <w:tc>
          <w:tcPr>
            <w:tcW w:w="2693" w:type="dxa"/>
            <w:vAlign w:val="center"/>
          </w:tcPr>
          <w:p w:rsidR="004D1476" w:rsidRPr="00D41C8B" w:rsidRDefault="003A2910" w:rsidP="0017405C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41C8B">
              <w:rPr>
                <w:rFonts w:ascii="宋体" w:hAnsi="宋体"/>
                <w:sz w:val="28"/>
                <w:szCs w:val="28"/>
              </w:rPr>
              <w:t>1</w:t>
            </w:r>
            <w:r w:rsidR="004D1476" w:rsidRPr="00D41C8B">
              <w:rPr>
                <w:rFonts w:ascii="宋体" w:hAnsi="宋体" w:hint="eastAsia"/>
                <w:sz w:val="28"/>
                <w:szCs w:val="28"/>
              </w:rPr>
              <w:t>万元/人</w:t>
            </w:r>
          </w:p>
        </w:tc>
        <w:tc>
          <w:tcPr>
            <w:tcW w:w="2036" w:type="dxa"/>
            <w:vAlign w:val="center"/>
          </w:tcPr>
          <w:p w:rsidR="004D1476" w:rsidRPr="00D41C8B" w:rsidRDefault="003A2910" w:rsidP="0017405C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41C8B">
              <w:rPr>
                <w:rFonts w:ascii="宋体" w:hAnsi="宋体"/>
                <w:sz w:val="28"/>
                <w:szCs w:val="28"/>
              </w:rPr>
              <w:t>2</w:t>
            </w:r>
            <w:r w:rsidR="004D1476" w:rsidRPr="00D41C8B">
              <w:rPr>
                <w:rFonts w:ascii="宋体" w:hAnsi="宋体" w:hint="eastAsia"/>
                <w:sz w:val="28"/>
                <w:szCs w:val="28"/>
              </w:rPr>
              <w:t>万元/人</w:t>
            </w:r>
          </w:p>
        </w:tc>
      </w:tr>
      <w:tr w:rsidR="00501BD9" w:rsidRPr="00D41C8B" w:rsidTr="00501BD9">
        <w:tc>
          <w:tcPr>
            <w:tcW w:w="4106" w:type="dxa"/>
            <w:vAlign w:val="center"/>
          </w:tcPr>
          <w:p w:rsidR="003A2910" w:rsidRPr="00D41C8B" w:rsidRDefault="003A2910" w:rsidP="0017405C">
            <w:pPr>
              <w:widowControl w:val="0"/>
              <w:snapToGrid w:val="0"/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41C8B">
              <w:rPr>
                <w:rFonts w:ascii="宋体" w:hAnsi="宋体" w:hint="eastAsia"/>
                <w:sz w:val="28"/>
                <w:szCs w:val="28"/>
              </w:rPr>
              <w:lastRenderedPageBreak/>
              <w:t>店内财产火灾</w:t>
            </w:r>
            <w:r w:rsidRPr="00D41C8B">
              <w:rPr>
                <w:rFonts w:ascii="宋体" w:hAnsi="宋体"/>
                <w:sz w:val="28"/>
                <w:szCs w:val="28"/>
              </w:rPr>
              <w:t>、爆炸保障</w:t>
            </w:r>
          </w:p>
          <w:p w:rsidR="004D1476" w:rsidRPr="00D41C8B" w:rsidRDefault="003A2910" w:rsidP="0017405C">
            <w:pPr>
              <w:widowControl w:val="0"/>
              <w:snapToGrid w:val="0"/>
              <w:spacing w:line="56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D41C8B">
              <w:rPr>
                <w:rFonts w:ascii="宋体" w:hAnsi="宋体" w:hint="eastAsia"/>
                <w:sz w:val="21"/>
                <w:szCs w:val="21"/>
              </w:rPr>
              <w:t>（免赔额1000元</w:t>
            </w:r>
            <w:r w:rsidRPr="00D41C8B">
              <w:rPr>
                <w:rFonts w:ascii="宋体" w:hAnsi="宋体"/>
                <w:sz w:val="21"/>
                <w:szCs w:val="21"/>
              </w:rPr>
              <w:t>）</w:t>
            </w:r>
          </w:p>
        </w:tc>
        <w:tc>
          <w:tcPr>
            <w:tcW w:w="2693" w:type="dxa"/>
            <w:vAlign w:val="center"/>
          </w:tcPr>
          <w:p w:rsidR="004D1476" w:rsidRPr="00D41C8B" w:rsidRDefault="003A2910" w:rsidP="0017405C">
            <w:pPr>
              <w:widowControl w:val="0"/>
              <w:snapToGrid w:val="0"/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41C8B">
              <w:rPr>
                <w:rFonts w:ascii="宋体" w:hAnsi="宋体"/>
                <w:sz w:val="28"/>
                <w:szCs w:val="28"/>
              </w:rPr>
              <w:t>5</w:t>
            </w:r>
            <w:r w:rsidRPr="00D41C8B">
              <w:rPr>
                <w:rFonts w:ascii="宋体" w:hAnsi="宋体" w:hint="eastAsia"/>
                <w:sz w:val="28"/>
                <w:szCs w:val="28"/>
              </w:rPr>
              <w:t>万元</w:t>
            </w:r>
          </w:p>
        </w:tc>
        <w:tc>
          <w:tcPr>
            <w:tcW w:w="2036" w:type="dxa"/>
            <w:vAlign w:val="center"/>
          </w:tcPr>
          <w:p w:rsidR="004D1476" w:rsidRPr="00D41C8B" w:rsidRDefault="003A2910" w:rsidP="0017405C">
            <w:pPr>
              <w:widowControl w:val="0"/>
              <w:snapToGrid w:val="0"/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41C8B">
              <w:rPr>
                <w:rFonts w:ascii="宋体" w:hAnsi="宋体" w:hint="eastAsia"/>
                <w:sz w:val="28"/>
                <w:szCs w:val="28"/>
              </w:rPr>
              <w:t>10万元</w:t>
            </w:r>
          </w:p>
        </w:tc>
      </w:tr>
    </w:tbl>
    <w:p w:rsidR="00890EB9" w:rsidRPr="00D41C8B" w:rsidRDefault="00925519" w:rsidP="0017405C">
      <w:pPr>
        <w:widowControl w:val="0"/>
        <w:snapToGrid w:val="0"/>
        <w:spacing w:line="560" w:lineRule="exact"/>
        <w:ind w:firstLineChars="200" w:firstLine="560"/>
        <w:rPr>
          <w:rFonts w:ascii="宋体" w:hAnsi="宋体"/>
          <w:sz w:val="28"/>
          <w:szCs w:val="28"/>
        </w:rPr>
      </w:pPr>
      <w:r w:rsidRPr="00D41C8B">
        <w:rPr>
          <w:rFonts w:ascii="宋体" w:hAnsi="宋体" w:hint="eastAsia"/>
          <w:sz w:val="28"/>
          <w:szCs w:val="28"/>
        </w:rPr>
        <w:t>投保</w:t>
      </w:r>
      <w:r w:rsidRPr="00D41C8B">
        <w:rPr>
          <w:rFonts w:ascii="宋体" w:hAnsi="宋体"/>
          <w:sz w:val="28"/>
          <w:szCs w:val="28"/>
        </w:rPr>
        <w:t>数量：</w:t>
      </w:r>
      <w:r w:rsidRPr="00D41C8B">
        <w:rPr>
          <w:rFonts w:ascii="宋体" w:hAnsi="宋体" w:hint="eastAsia"/>
          <w:sz w:val="28"/>
          <w:szCs w:val="28"/>
        </w:rPr>
        <w:t>暂定小微</w:t>
      </w:r>
      <w:r w:rsidRPr="00D41C8B">
        <w:rPr>
          <w:rFonts w:ascii="宋体" w:hAnsi="宋体"/>
          <w:sz w:val="28"/>
          <w:szCs w:val="28"/>
        </w:rPr>
        <w:t>企业1000</w:t>
      </w:r>
      <w:r w:rsidRPr="00D41C8B">
        <w:rPr>
          <w:rFonts w:ascii="宋体" w:hAnsi="宋体" w:hint="eastAsia"/>
          <w:sz w:val="28"/>
          <w:szCs w:val="28"/>
        </w:rPr>
        <w:t>家</w:t>
      </w:r>
    </w:p>
    <w:p w:rsidR="00AA0DFE" w:rsidRPr="00D41C8B" w:rsidRDefault="00AA0DFE" w:rsidP="0017405C">
      <w:pPr>
        <w:widowControl w:val="0"/>
        <w:snapToGrid w:val="0"/>
        <w:spacing w:line="560" w:lineRule="exact"/>
        <w:rPr>
          <w:rFonts w:ascii="宋体" w:hAnsi="宋体"/>
          <w:b/>
          <w:sz w:val="32"/>
          <w:szCs w:val="32"/>
        </w:rPr>
      </w:pPr>
    </w:p>
    <w:p w:rsidR="004C0ED4" w:rsidRDefault="00962387" w:rsidP="00DA320D">
      <w:pPr>
        <w:widowControl w:val="0"/>
        <w:snapToGrid w:val="0"/>
        <w:spacing w:line="56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 xml:space="preserve">第三部分  </w:t>
      </w:r>
      <w:r w:rsidR="004C0ED4" w:rsidRPr="00D41C8B">
        <w:rPr>
          <w:rFonts w:ascii="宋体" w:hAnsi="宋体" w:hint="eastAsia"/>
          <w:b/>
          <w:sz w:val="32"/>
          <w:szCs w:val="32"/>
        </w:rPr>
        <w:t>普适支持方案</w:t>
      </w:r>
    </w:p>
    <w:p w:rsidR="0017405C" w:rsidRPr="00D41C8B" w:rsidRDefault="0017405C" w:rsidP="0017405C">
      <w:pPr>
        <w:widowControl w:val="0"/>
        <w:snapToGrid w:val="0"/>
        <w:spacing w:line="560" w:lineRule="exact"/>
        <w:jc w:val="both"/>
        <w:rPr>
          <w:rFonts w:ascii="宋体" w:hAnsi="宋体"/>
          <w:b/>
          <w:sz w:val="32"/>
          <w:szCs w:val="32"/>
        </w:rPr>
      </w:pPr>
    </w:p>
    <w:p w:rsidR="004C0ED4" w:rsidRPr="00962387" w:rsidRDefault="00962387" w:rsidP="00DA320D">
      <w:pPr>
        <w:widowControl w:val="0"/>
        <w:snapToGrid w:val="0"/>
        <w:spacing w:line="560" w:lineRule="exact"/>
        <w:jc w:val="center"/>
        <w:rPr>
          <w:rFonts w:ascii="宋体" w:hAnsi="宋体"/>
          <w:sz w:val="28"/>
          <w:szCs w:val="28"/>
        </w:rPr>
      </w:pPr>
      <w:r w:rsidRPr="00962387">
        <w:rPr>
          <w:rFonts w:ascii="宋体" w:hAnsi="宋体" w:hint="eastAsia"/>
          <w:sz w:val="28"/>
          <w:szCs w:val="28"/>
        </w:rPr>
        <w:t>保险方案</w:t>
      </w:r>
      <w:r>
        <w:rPr>
          <w:rFonts w:ascii="宋体" w:hAnsi="宋体" w:hint="eastAsia"/>
          <w:sz w:val="28"/>
          <w:szCs w:val="28"/>
        </w:rPr>
        <w:t>简介</w:t>
      </w:r>
    </w:p>
    <w:tbl>
      <w:tblPr>
        <w:tblStyle w:val="a8"/>
        <w:tblW w:w="9071" w:type="dxa"/>
        <w:tblLook w:val="04A0"/>
      </w:tblPr>
      <w:tblGrid>
        <w:gridCol w:w="2216"/>
        <w:gridCol w:w="1323"/>
        <w:gridCol w:w="2268"/>
        <w:gridCol w:w="3264"/>
      </w:tblGrid>
      <w:tr w:rsidR="00C47C3B" w:rsidRPr="00D41C8B" w:rsidTr="00FA78D1">
        <w:tc>
          <w:tcPr>
            <w:tcW w:w="2216" w:type="dxa"/>
            <w:vAlign w:val="center"/>
          </w:tcPr>
          <w:p w:rsidR="00C47C3B" w:rsidRPr="00D41C8B" w:rsidRDefault="00C47C3B" w:rsidP="0017405C">
            <w:pPr>
              <w:pStyle w:val="Default"/>
              <w:spacing w:line="5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41C8B">
              <w:rPr>
                <w:rFonts w:ascii="宋体" w:eastAsia="宋体" w:hAnsi="宋体" w:hint="eastAsia"/>
                <w:bCs/>
                <w:sz w:val="21"/>
                <w:szCs w:val="21"/>
              </w:rPr>
              <w:t>重点支持行业</w:t>
            </w:r>
            <w:r w:rsidRPr="00D41C8B">
              <w:rPr>
                <w:rFonts w:ascii="宋体" w:eastAsia="宋体" w:hAnsi="宋体" w:cs="Calibri"/>
                <w:bCs/>
                <w:sz w:val="21"/>
                <w:szCs w:val="21"/>
              </w:rPr>
              <w:t>/</w:t>
            </w:r>
            <w:r w:rsidRPr="00D41C8B">
              <w:rPr>
                <w:rFonts w:ascii="宋体" w:eastAsia="宋体" w:hAnsi="宋体" w:hint="eastAsia"/>
                <w:bCs/>
                <w:sz w:val="21"/>
                <w:szCs w:val="21"/>
              </w:rPr>
              <w:t>人群</w:t>
            </w:r>
          </w:p>
        </w:tc>
        <w:tc>
          <w:tcPr>
            <w:tcW w:w="3591" w:type="dxa"/>
            <w:gridSpan w:val="2"/>
            <w:vAlign w:val="center"/>
          </w:tcPr>
          <w:p w:rsidR="00C47C3B" w:rsidRPr="00D41C8B" w:rsidRDefault="00C47C3B" w:rsidP="0017405C">
            <w:pPr>
              <w:pStyle w:val="Default"/>
              <w:spacing w:line="5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41C8B">
              <w:rPr>
                <w:rFonts w:ascii="宋体" w:eastAsia="宋体" w:hAnsi="宋体" w:hint="eastAsia"/>
                <w:bCs/>
                <w:sz w:val="21"/>
                <w:szCs w:val="21"/>
              </w:rPr>
              <w:t>产品方案</w:t>
            </w:r>
          </w:p>
        </w:tc>
        <w:tc>
          <w:tcPr>
            <w:tcW w:w="3264" w:type="dxa"/>
            <w:vAlign w:val="center"/>
          </w:tcPr>
          <w:p w:rsidR="00C47C3B" w:rsidRPr="00D41C8B" w:rsidRDefault="00C47C3B" w:rsidP="0017405C">
            <w:pPr>
              <w:pStyle w:val="Default"/>
              <w:spacing w:line="5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41C8B">
              <w:rPr>
                <w:rFonts w:ascii="宋体" w:eastAsia="宋体" w:hAnsi="宋体" w:hint="eastAsia"/>
                <w:bCs/>
                <w:sz w:val="21"/>
                <w:szCs w:val="21"/>
              </w:rPr>
              <w:t>支持重点</w:t>
            </w:r>
          </w:p>
        </w:tc>
      </w:tr>
      <w:tr w:rsidR="00C47C3B" w:rsidRPr="00D41C8B" w:rsidTr="00FA78D1">
        <w:tc>
          <w:tcPr>
            <w:tcW w:w="2216" w:type="dxa"/>
            <w:vAlign w:val="center"/>
          </w:tcPr>
          <w:p w:rsidR="00C47C3B" w:rsidRPr="00D41C8B" w:rsidRDefault="00C47C3B" w:rsidP="0017405C">
            <w:pPr>
              <w:pStyle w:val="Default"/>
              <w:spacing w:line="5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41C8B">
              <w:rPr>
                <w:rFonts w:ascii="宋体" w:eastAsia="宋体" w:hAnsi="宋体" w:hint="eastAsia"/>
                <w:bCs/>
                <w:sz w:val="21"/>
                <w:szCs w:val="21"/>
              </w:rPr>
              <w:t>生产、制造行业</w:t>
            </w:r>
          </w:p>
        </w:tc>
        <w:tc>
          <w:tcPr>
            <w:tcW w:w="3591" w:type="dxa"/>
            <w:gridSpan w:val="2"/>
            <w:vAlign w:val="center"/>
          </w:tcPr>
          <w:p w:rsidR="00C47C3B" w:rsidRPr="00D41C8B" w:rsidRDefault="00C47C3B" w:rsidP="0017405C">
            <w:pPr>
              <w:pStyle w:val="Default"/>
              <w:spacing w:line="5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41C8B">
              <w:rPr>
                <w:rFonts w:ascii="宋体" w:eastAsia="宋体" w:hAnsi="宋体" w:hint="eastAsia"/>
                <w:sz w:val="21"/>
                <w:szCs w:val="21"/>
              </w:rPr>
              <w:t>安全生产责任保险（扩展新冠责任）</w:t>
            </w:r>
          </w:p>
        </w:tc>
        <w:tc>
          <w:tcPr>
            <w:tcW w:w="3264" w:type="dxa"/>
            <w:vAlign w:val="center"/>
          </w:tcPr>
          <w:p w:rsidR="00C47C3B" w:rsidRPr="00D41C8B" w:rsidRDefault="00C47C3B" w:rsidP="0017405C">
            <w:pPr>
              <w:pStyle w:val="Default"/>
              <w:spacing w:line="560" w:lineRule="exact"/>
              <w:rPr>
                <w:rFonts w:ascii="宋体" w:eastAsia="宋体" w:hAnsi="宋体"/>
                <w:sz w:val="21"/>
                <w:szCs w:val="21"/>
              </w:rPr>
            </w:pPr>
            <w:r w:rsidRPr="00D41C8B">
              <w:rPr>
                <w:rFonts w:ascii="宋体" w:eastAsia="宋体" w:hAnsi="宋体" w:hint="eastAsia"/>
                <w:sz w:val="21"/>
                <w:szCs w:val="21"/>
              </w:rPr>
              <w:t>保障企业复工员工防疫风险、提供确诊新冠肺炎死亡给付</w:t>
            </w:r>
          </w:p>
        </w:tc>
      </w:tr>
      <w:tr w:rsidR="00C47C3B" w:rsidRPr="00D41C8B" w:rsidTr="00FA78D1">
        <w:tc>
          <w:tcPr>
            <w:tcW w:w="2216" w:type="dxa"/>
            <w:vAlign w:val="center"/>
          </w:tcPr>
          <w:p w:rsidR="00C47C3B" w:rsidRPr="00D41C8B" w:rsidRDefault="00C47C3B" w:rsidP="0017405C">
            <w:pPr>
              <w:pStyle w:val="Default"/>
              <w:spacing w:line="5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41C8B">
              <w:rPr>
                <w:rFonts w:ascii="宋体" w:eastAsia="宋体" w:hAnsi="宋体" w:hint="eastAsia"/>
                <w:bCs/>
                <w:sz w:val="21"/>
                <w:szCs w:val="21"/>
              </w:rPr>
              <w:t>旅游行业</w:t>
            </w:r>
          </w:p>
        </w:tc>
        <w:tc>
          <w:tcPr>
            <w:tcW w:w="3591" w:type="dxa"/>
            <w:gridSpan w:val="2"/>
            <w:vAlign w:val="center"/>
          </w:tcPr>
          <w:p w:rsidR="00C47C3B" w:rsidRPr="00D41C8B" w:rsidRDefault="00C47C3B" w:rsidP="0017405C">
            <w:pPr>
              <w:pStyle w:val="Default"/>
              <w:spacing w:line="5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41C8B">
              <w:rPr>
                <w:rFonts w:ascii="宋体" w:eastAsia="宋体" w:hAnsi="宋体" w:hint="eastAsia"/>
                <w:sz w:val="21"/>
                <w:szCs w:val="21"/>
              </w:rPr>
              <w:t>旅行社旅游服务质量保证金履约保证保险</w:t>
            </w:r>
          </w:p>
        </w:tc>
        <w:tc>
          <w:tcPr>
            <w:tcW w:w="3264" w:type="dxa"/>
            <w:vAlign w:val="center"/>
          </w:tcPr>
          <w:p w:rsidR="00C47C3B" w:rsidRPr="00D41C8B" w:rsidRDefault="00C47C3B" w:rsidP="0017405C">
            <w:pPr>
              <w:pStyle w:val="Default"/>
              <w:spacing w:line="560" w:lineRule="exact"/>
              <w:rPr>
                <w:rFonts w:ascii="宋体" w:eastAsia="宋体" w:hAnsi="宋体"/>
                <w:sz w:val="21"/>
                <w:szCs w:val="21"/>
              </w:rPr>
            </w:pPr>
            <w:r w:rsidRPr="00D41C8B">
              <w:rPr>
                <w:rFonts w:ascii="宋体" w:eastAsia="宋体" w:hAnsi="宋体" w:hint="eastAsia"/>
                <w:sz w:val="21"/>
                <w:szCs w:val="21"/>
              </w:rPr>
              <w:t>缓解旅行社资金压力、为旅游质量服务保证金提供履约保证</w:t>
            </w:r>
          </w:p>
        </w:tc>
      </w:tr>
      <w:tr w:rsidR="00C47C3B" w:rsidRPr="00D41C8B" w:rsidTr="00FA78D1">
        <w:tc>
          <w:tcPr>
            <w:tcW w:w="2216" w:type="dxa"/>
            <w:vAlign w:val="center"/>
          </w:tcPr>
          <w:p w:rsidR="00C47C3B" w:rsidRPr="00D41C8B" w:rsidRDefault="00C47C3B" w:rsidP="0017405C">
            <w:pPr>
              <w:pStyle w:val="Default"/>
              <w:spacing w:line="5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41C8B">
              <w:rPr>
                <w:rFonts w:ascii="宋体" w:eastAsia="宋体" w:hAnsi="宋体" w:hint="eastAsia"/>
                <w:bCs/>
                <w:sz w:val="21"/>
                <w:szCs w:val="21"/>
              </w:rPr>
              <w:t>所有行业</w:t>
            </w:r>
          </w:p>
        </w:tc>
        <w:tc>
          <w:tcPr>
            <w:tcW w:w="3591" w:type="dxa"/>
            <w:gridSpan w:val="2"/>
            <w:vAlign w:val="center"/>
          </w:tcPr>
          <w:p w:rsidR="00C47C3B" w:rsidRPr="00D41C8B" w:rsidRDefault="00C47C3B" w:rsidP="0017405C">
            <w:pPr>
              <w:pStyle w:val="Default"/>
              <w:spacing w:line="5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41C8B">
              <w:rPr>
                <w:rFonts w:ascii="宋体" w:eastAsia="宋体" w:hAnsi="宋体" w:hint="eastAsia"/>
                <w:sz w:val="21"/>
                <w:szCs w:val="21"/>
              </w:rPr>
              <w:t>传染病疫情防控财产保险</w:t>
            </w:r>
          </w:p>
        </w:tc>
        <w:tc>
          <w:tcPr>
            <w:tcW w:w="3264" w:type="dxa"/>
            <w:vAlign w:val="center"/>
          </w:tcPr>
          <w:p w:rsidR="00C47C3B" w:rsidRPr="00D41C8B" w:rsidRDefault="00C47C3B" w:rsidP="0017405C">
            <w:pPr>
              <w:pStyle w:val="Default"/>
              <w:spacing w:line="560" w:lineRule="exact"/>
              <w:rPr>
                <w:rFonts w:ascii="宋体" w:eastAsia="宋体" w:hAnsi="宋体"/>
                <w:sz w:val="21"/>
                <w:szCs w:val="21"/>
              </w:rPr>
            </w:pPr>
            <w:r w:rsidRPr="00D41C8B">
              <w:rPr>
                <w:rFonts w:ascii="宋体" w:eastAsia="宋体" w:hAnsi="宋体" w:hint="eastAsia"/>
                <w:sz w:val="21"/>
                <w:szCs w:val="21"/>
              </w:rPr>
              <w:t>保障企业复工财产安全风险和营业损失风险、提供在产品、隔离费用、员工工资等损失补偿</w:t>
            </w:r>
          </w:p>
        </w:tc>
      </w:tr>
      <w:tr w:rsidR="00C47C3B" w:rsidRPr="00D41C8B" w:rsidTr="00FA78D1">
        <w:tc>
          <w:tcPr>
            <w:tcW w:w="2216" w:type="dxa"/>
            <w:vAlign w:val="center"/>
          </w:tcPr>
          <w:p w:rsidR="00C47C3B" w:rsidRPr="00D41C8B" w:rsidRDefault="00C47C3B" w:rsidP="0017405C">
            <w:pPr>
              <w:pStyle w:val="Default"/>
              <w:spacing w:line="5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41C8B">
              <w:rPr>
                <w:rFonts w:ascii="宋体" w:eastAsia="宋体" w:hAnsi="宋体" w:hint="eastAsia"/>
                <w:bCs/>
                <w:sz w:val="21"/>
                <w:szCs w:val="21"/>
              </w:rPr>
              <w:t>所有行业</w:t>
            </w:r>
          </w:p>
        </w:tc>
        <w:tc>
          <w:tcPr>
            <w:tcW w:w="3591" w:type="dxa"/>
            <w:gridSpan w:val="2"/>
            <w:vAlign w:val="center"/>
          </w:tcPr>
          <w:p w:rsidR="00C47C3B" w:rsidRPr="00D41C8B" w:rsidRDefault="00C47C3B" w:rsidP="0017405C">
            <w:pPr>
              <w:pStyle w:val="Default"/>
              <w:spacing w:line="5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41C8B">
              <w:rPr>
                <w:rFonts w:ascii="宋体" w:eastAsia="宋体" w:hAnsi="宋体" w:hint="eastAsia"/>
                <w:sz w:val="21"/>
                <w:szCs w:val="21"/>
              </w:rPr>
              <w:t>雇主责任保险扩展传染病补偿责任</w:t>
            </w:r>
          </w:p>
        </w:tc>
        <w:tc>
          <w:tcPr>
            <w:tcW w:w="3264" w:type="dxa"/>
            <w:vAlign w:val="center"/>
          </w:tcPr>
          <w:p w:rsidR="00C47C3B" w:rsidRPr="00D41C8B" w:rsidRDefault="00C47C3B" w:rsidP="0017405C">
            <w:pPr>
              <w:pStyle w:val="Default"/>
              <w:spacing w:line="560" w:lineRule="exact"/>
              <w:rPr>
                <w:rFonts w:ascii="宋体" w:eastAsia="宋体" w:hAnsi="宋体"/>
                <w:sz w:val="21"/>
                <w:szCs w:val="21"/>
              </w:rPr>
            </w:pPr>
            <w:r w:rsidRPr="00D41C8B">
              <w:rPr>
                <w:rFonts w:ascii="宋体" w:eastAsia="宋体" w:hAnsi="宋体" w:hint="eastAsia"/>
                <w:sz w:val="21"/>
                <w:szCs w:val="21"/>
              </w:rPr>
              <w:t>保障企业复工员工防疫风险、提供确诊新冠肺炎死亡给付</w:t>
            </w:r>
          </w:p>
        </w:tc>
      </w:tr>
      <w:tr w:rsidR="00C47C3B" w:rsidRPr="00D41C8B" w:rsidTr="00FA78D1">
        <w:tc>
          <w:tcPr>
            <w:tcW w:w="2216" w:type="dxa"/>
            <w:vAlign w:val="center"/>
          </w:tcPr>
          <w:p w:rsidR="00C47C3B" w:rsidRPr="00D41C8B" w:rsidRDefault="00C47C3B" w:rsidP="0017405C">
            <w:pPr>
              <w:pStyle w:val="Default"/>
              <w:spacing w:line="5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41C8B">
              <w:rPr>
                <w:rFonts w:ascii="宋体" w:eastAsia="宋体" w:hAnsi="宋体" w:hint="eastAsia"/>
                <w:bCs/>
                <w:sz w:val="21"/>
                <w:szCs w:val="21"/>
              </w:rPr>
              <w:t>所有行业</w:t>
            </w:r>
          </w:p>
        </w:tc>
        <w:tc>
          <w:tcPr>
            <w:tcW w:w="3591" w:type="dxa"/>
            <w:gridSpan w:val="2"/>
            <w:vAlign w:val="center"/>
          </w:tcPr>
          <w:p w:rsidR="00C47C3B" w:rsidRPr="00D41C8B" w:rsidRDefault="00C47C3B" w:rsidP="0017405C">
            <w:pPr>
              <w:pStyle w:val="Default"/>
              <w:spacing w:line="5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41C8B">
              <w:rPr>
                <w:rFonts w:ascii="宋体" w:eastAsia="宋体" w:hAnsi="宋体" w:hint="eastAsia"/>
                <w:sz w:val="21"/>
                <w:szCs w:val="21"/>
              </w:rPr>
              <w:t>附加团体特定传染病保险、附加团体扩展新兴冠状病毒肺炎保险</w:t>
            </w:r>
          </w:p>
        </w:tc>
        <w:tc>
          <w:tcPr>
            <w:tcW w:w="3264" w:type="dxa"/>
            <w:vAlign w:val="center"/>
          </w:tcPr>
          <w:p w:rsidR="00C47C3B" w:rsidRPr="00D41C8B" w:rsidRDefault="00C47C3B" w:rsidP="0017405C">
            <w:pPr>
              <w:pStyle w:val="Default"/>
              <w:spacing w:line="560" w:lineRule="exact"/>
              <w:rPr>
                <w:rFonts w:ascii="宋体" w:eastAsia="宋体" w:hAnsi="宋体"/>
                <w:sz w:val="21"/>
                <w:szCs w:val="21"/>
              </w:rPr>
            </w:pPr>
            <w:r w:rsidRPr="00D41C8B">
              <w:rPr>
                <w:rFonts w:ascii="宋体" w:eastAsia="宋体" w:hAnsi="宋体" w:hint="eastAsia"/>
                <w:sz w:val="21"/>
                <w:szCs w:val="21"/>
              </w:rPr>
              <w:t>保障企业复工员工防疫风险、提供确诊新冠肺炎死亡给付</w:t>
            </w:r>
          </w:p>
        </w:tc>
      </w:tr>
      <w:tr w:rsidR="00C47C3B" w:rsidRPr="00D41C8B" w:rsidTr="00FA78D1">
        <w:tc>
          <w:tcPr>
            <w:tcW w:w="2216" w:type="dxa"/>
            <w:vAlign w:val="center"/>
          </w:tcPr>
          <w:p w:rsidR="00C47C3B" w:rsidRPr="00D41C8B" w:rsidRDefault="00C47C3B" w:rsidP="0017405C">
            <w:pPr>
              <w:pStyle w:val="Default"/>
              <w:spacing w:line="5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41C8B">
              <w:rPr>
                <w:rFonts w:ascii="宋体" w:eastAsia="宋体" w:hAnsi="宋体" w:hint="eastAsia"/>
                <w:bCs/>
                <w:sz w:val="21"/>
                <w:szCs w:val="21"/>
              </w:rPr>
              <w:t>社会团体</w:t>
            </w:r>
          </w:p>
        </w:tc>
        <w:tc>
          <w:tcPr>
            <w:tcW w:w="3591" w:type="dxa"/>
            <w:gridSpan w:val="2"/>
            <w:vAlign w:val="center"/>
          </w:tcPr>
          <w:p w:rsidR="00C47C3B" w:rsidRPr="00D41C8B" w:rsidRDefault="00C47C3B" w:rsidP="0017405C">
            <w:pPr>
              <w:pStyle w:val="Default"/>
              <w:spacing w:line="5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41C8B">
              <w:rPr>
                <w:rFonts w:ascii="宋体" w:eastAsia="宋体" w:hAnsi="宋体" w:hint="eastAsia"/>
                <w:sz w:val="21"/>
                <w:szCs w:val="21"/>
              </w:rPr>
              <w:t>传染病救助责任保险（及附加防控费用保险、附加确诊救助责任保险）</w:t>
            </w:r>
          </w:p>
        </w:tc>
        <w:tc>
          <w:tcPr>
            <w:tcW w:w="3264" w:type="dxa"/>
            <w:vAlign w:val="center"/>
          </w:tcPr>
          <w:p w:rsidR="00C47C3B" w:rsidRPr="00D41C8B" w:rsidRDefault="00C47C3B" w:rsidP="0017405C">
            <w:pPr>
              <w:pStyle w:val="Default"/>
              <w:spacing w:line="560" w:lineRule="exact"/>
              <w:rPr>
                <w:rFonts w:ascii="宋体" w:eastAsia="宋体" w:hAnsi="宋体"/>
                <w:sz w:val="21"/>
                <w:szCs w:val="21"/>
              </w:rPr>
            </w:pPr>
            <w:r w:rsidRPr="00D41C8B">
              <w:rPr>
                <w:rFonts w:ascii="宋体" w:eastAsia="宋体" w:hAnsi="宋体" w:hint="eastAsia"/>
                <w:sz w:val="21"/>
                <w:szCs w:val="21"/>
              </w:rPr>
              <w:t>保障社会公众防疫风险、提供新冠肺炎确诊或死亡给付及防控费用补偿</w:t>
            </w:r>
          </w:p>
        </w:tc>
      </w:tr>
      <w:tr w:rsidR="00C47C3B" w:rsidRPr="00D41C8B" w:rsidTr="00FA78D1">
        <w:tc>
          <w:tcPr>
            <w:tcW w:w="2216" w:type="dxa"/>
            <w:vAlign w:val="center"/>
          </w:tcPr>
          <w:p w:rsidR="00C47C3B" w:rsidRPr="00D41C8B" w:rsidRDefault="00C47C3B" w:rsidP="0017405C">
            <w:pPr>
              <w:pStyle w:val="Default"/>
              <w:spacing w:line="5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41C8B">
              <w:rPr>
                <w:rFonts w:ascii="宋体" w:eastAsia="宋体" w:hAnsi="宋体" w:hint="eastAsia"/>
                <w:bCs/>
                <w:sz w:val="21"/>
                <w:szCs w:val="21"/>
              </w:rPr>
              <w:lastRenderedPageBreak/>
              <w:t>社会公众</w:t>
            </w:r>
          </w:p>
        </w:tc>
        <w:tc>
          <w:tcPr>
            <w:tcW w:w="3591" w:type="dxa"/>
            <w:gridSpan w:val="2"/>
            <w:vAlign w:val="center"/>
          </w:tcPr>
          <w:p w:rsidR="00C47C3B" w:rsidRPr="00D41C8B" w:rsidRDefault="00C47C3B" w:rsidP="0017405C">
            <w:pPr>
              <w:pStyle w:val="Default"/>
              <w:spacing w:line="5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41C8B">
              <w:rPr>
                <w:rFonts w:ascii="宋体" w:eastAsia="宋体" w:hAnsi="宋体" w:hint="eastAsia"/>
                <w:sz w:val="21"/>
                <w:szCs w:val="21"/>
              </w:rPr>
              <w:t>附加重症救助责任保险</w:t>
            </w:r>
          </w:p>
        </w:tc>
        <w:tc>
          <w:tcPr>
            <w:tcW w:w="3264" w:type="dxa"/>
            <w:vAlign w:val="center"/>
          </w:tcPr>
          <w:p w:rsidR="00C47C3B" w:rsidRPr="00D41C8B" w:rsidRDefault="00C47C3B" w:rsidP="0017405C">
            <w:pPr>
              <w:pStyle w:val="Default"/>
              <w:spacing w:line="560" w:lineRule="exact"/>
              <w:rPr>
                <w:rFonts w:ascii="宋体" w:eastAsia="宋体" w:hAnsi="宋体"/>
                <w:sz w:val="21"/>
                <w:szCs w:val="21"/>
              </w:rPr>
            </w:pPr>
            <w:r w:rsidRPr="00D41C8B">
              <w:rPr>
                <w:rFonts w:ascii="宋体" w:eastAsia="宋体" w:hAnsi="宋体" w:hint="eastAsia"/>
                <w:sz w:val="21"/>
                <w:szCs w:val="21"/>
              </w:rPr>
              <w:t>保障社会公众防疫风险、提供重症新冠肺炎确诊给付</w:t>
            </w:r>
          </w:p>
        </w:tc>
      </w:tr>
      <w:tr w:rsidR="00C47C3B" w:rsidRPr="00D41C8B" w:rsidTr="00FA78D1">
        <w:tc>
          <w:tcPr>
            <w:tcW w:w="3539" w:type="dxa"/>
            <w:gridSpan w:val="2"/>
            <w:vAlign w:val="center"/>
          </w:tcPr>
          <w:p w:rsidR="00C47C3B" w:rsidRPr="00D41C8B" w:rsidRDefault="00C47C3B" w:rsidP="0017405C">
            <w:pPr>
              <w:pStyle w:val="Default"/>
              <w:spacing w:line="5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41C8B">
              <w:rPr>
                <w:rFonts w:ascii="宋体" w:eastAsia="宋体" w:hAnsi="宋体" w:hint="eastAsia"/>
                <w:bCs/>
                <w:sz w:val="21"/>
                <w:szCs w:val="21"/>
              </w:rPr>
              <w:t>重点人群</w:t>
            </w:r>
            <w:r w:rsidRPr="00D41C8B">
              <w:rPr>
                <w:rFonts w:ascii="宋体" w:eastAsia="宋体" w:hAnsi="宋体" w:hint="eastAsia"/>
                <w:sz w:val="21"/>
                <w:szCs w:val="21"/>
              </w:rPr>
              <w:t>（医务人员、政府</w:t>
            </w:r>
            <w:r w:rsidRPr="00D41C8B">
              <w:rPr>
                <w:rFonts w:ascii="宋体" w:eastAsia="宋体" w:hAnsi="宋体"/>
                <w:sz w:val="21"/>
                <w:szCs w:val="21"/>
              </w:rPr>
              <w:t>工作人员、</w:t>
            </w:r>
            <w:r w:rsidRPr="00D41C8B">
              <w:rPr>
                <w:rFonts w:ascii="宋体" w:eastAsia="宋体" w:hAnsi="宋体" w:hint="eastAsia"/>
                <w:sz w:val="21"/>
                <w:szCs w:val="21"/>
              </w:rPr>
              <w:t>旅游、航空、、短期交通、学生幼儿、驾乘人员、、警务执法人员、体育健身运动人员等）</w:t>
            </w:r>
          </w:p>
        </w:tc>
        <w:tc>
          <w:tcPr>
            <w:tcW w:w="2268" w:type="dxa"/>
            <w:vAlign w:val="center"/>
          </w:tcPr>
          <w:p w:rsidR="00C47C3B" w:rsidRPr="00D41C8B" w:rsidRDefault="00C47C3B" w:rsidP="0017405C">
            <w:pPr>
              <w:pStyle w:val="Default"/>
              <w:spacing w:line="560" w:lineRule="exact"/>
              <w:rPr>
                <w:rFonts w:ascii="宋体" w:eastAsia="宋体" w:hAnsi="宋体"/>
                <w:sz w:val="21"/>
                <w:szCs w:val="21"/>
              </w:rPr>
            </w:pPr>
            <w:r w:rsidRPr="00D41C8B">
              <w:rPr>
                <w:rFonts w:ascii="宋体" w:eastAsia="宋体" w:hAnsi="宋体" w:hint="eastAsia"/>
                <w:sz w:val="21"/>
                <w:szCs w:val="21"/>
              </w:rPr>
              <w:t>人身意外伤害保险（扩展新冠责任）</w:t>
            </w:r>
          </w:p>
        </w:tc>
        <w:tc>
          <w:tcPr>
            <w:tcW w:w="3264" w:type="dxa"/>
            <w:vAlign w:val="center"/>
          </w:tcPr>
          <w:p w:rsidR="00C47C3B" w:rsidRPr="00D41C8B" w:rsidRDefault="00C47C3B" w:rsidP="0017405C">
            <w:pPr>
              <w:pStyle w:val="Default"/>
              <w:spacing w:line="560" w:lineRule="exact"/>
              <w:rPr>
                <w:rFonts w:ascii="宋体" w:eastAsia="宋体" w:hAnsi="宋体"/>
                <w:sz w:val="21"/>
                <w:szCs w:val="21"/>
              </w:rPr>
            </w:pPr>
            <w:r w:rsidRPr="00D41C8B">
              <w:rPr>
                <w:rFonts w:ascii="宋体" w:eastAsia="宋体" w:hAnsi="宋体" w:hint="eastAsia"/>
                <w:sz w:val="21"/>
                <w:szCs w:val="21"/>
              </w:rPr>
              <w:t>保障社会公众防疫风险、提供新冠肺炎确诊或死亡给付</w:t>
            </w:r>
          </w:p>
        </w:tc>
      </w:tr>
    </w:tbl>
    <w:p w:rsidR="00A6770C" w:rsidRPr="00DA320D" w:rsidRDefault="004B3216" w:rsidP="00DA320D">
      <w:pPr>
        <w:widowControl w:val="0"/>
        <w:snapToGrid w:val="0"/>
        <w:spacing w:line="560" w:lineRule="exact"/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DA320D">
        <w:rPr>
          <w:rFonts w:ascii="仿宋_GB2312" w:eastAsia="仿宋_GB2312" w:hAnsiTheme="minorEastAsia" w:hint="eastAsia"/>
          <w:sz w:val="30"/>
          <w:szCs w:val="30"/>
        </w:rPr>
        <w:t>具体措施：</w:t>
      </w:r>
      <w:r w:rsidR="00585E06" w:rsidRPr="00DA320D">
        <w:rPr>
          <w:rFonts w:ascii="仿宋_GB2312" w:eastAsia="仿宋_GB2312" w:hAnsiTheme="minorEastAsia" w:hint="eastAsia"/>
          <w:sz w:val="30"/>
          <w:szCs w:val="30"/>
        </w:rPr>
        <w:t>投</w:t>
      </w:r>
      <w:r w:rsidR="00A6770C" w:rsidRPr="00DA320D">
        <w:rPr>
          <w:rFonts w:ascii="仿宋_GB2312" w:eastAsia="仿宋_GB2312" w:hAnsiTheme="minorEastAsia" w:hint="eastAsia"/>
          <w:sz w:val="30"/>
          <w:szCs w:val="30"/>
        </w:rPr>
        <w:t>保</w:t>
      </w:r>
      <w:r w:rsidR="00585E06" w:rsidRPr="00DA320D">
        <w:rPr>
          <w:rFonts w:ascii="仿宋_GB2312" w:eastAsia="仿宋_GB2312" w:hAnsiTheme="minorEastAsia" w:hint="eastAsia"/>
          <w:sz w:val="30"/>
          <w:szCs w:val="30"/>
        </w:rPr>
        <w:t>我司相关险种，包括</w:t>
      </w:r>
      <w:r w:rsidR="006D6FB5" w:rsidRPr="00DA320D">
        <w:rPr>
          <w:rFonts w:ascii="仿宋_GB2312" w:eastAsia="仿宋_GB2312" w:hAnsiTheme="minorEastAsia" w:hint="eastAsia"/>
          <w:sz w:val="30"/>
          <w:szCs w:val="30"/>
        </w:rPr>
        <w:t>新冠肺炎保险</w:t>
      </w:r>
      <w:r w:rsidR="00585E06" w:rsidRPr="00DA320D">
        <w:rPr>
          <w:rFonts w:ascii="仿宋_GB2312" w:eastAsia="仿宋_GB2312" w:hAnsiTheme="minorEastAsia" w:hint="eastAsia"/>
          <w:sz w:val="30"/>
          <w:szCs w:val="30"/>
        </w:rPr>
        <w:t>，即可享受</w:t>
      </w:r>
      <w:r w:rsidR="006D6FB5" w:rsidRPr="00DA320D">
        <w:rPr>
          <w:rFonts w:ascii="仿宋_GB2312" w:eastAsia="仿宋_GB2312" w:hAnsiTheme="minorEastAsia" w:hint="eastAsia"/>
          <w:sz w:val="30"/>
          <w:szCs w:val="30"/>
        </w:rPr>
        <w:t>费率</w:t>
      </w:r>
      <w:r w:rsidR="00585E06" w:rsidRPr="00DA320D">
        <w:rPr>
          <w:rFonts w:ascii="仿宋_GB2312" w:eastAsia="仿宋_GB2312" w:hAnsiTheme="minorEastAsia" w:hint="eastAsia"/>
          <w:sz w:val="30"/>
          <w:szCs w:val="30"/>
        </w:rPr>
        <w:t>8</w:t>
      </w:r>
      <w:r w:rsidR="006D6FB5" w:rsidRPr="00DA320D">
        <w:rPr>
          <w:rFonts w:ascii="仿宋_GB2312" w:eastAsia="仿宋_GB2312" w:hAnsiTheme="minorEastAsia" w:hint="eastAsia"/>
          <w:sz w:val="30"/>
          <w:szCs w:val="30"/>
        </w:rPr>
        <w:t>折</w:t>
      </w:r>
      <w:r w:rsidRPr="00DA320D">
        <w:rPr>
          <w:rFonts w:ascii="仿宋_GB2312" w:eastAsia="仿宋_GB2312" w:hAnsiTheme="minorEastAsia" w:hint="eastAsia"/>
          <w:sz w:val="30"/>
          <w:szCs w:val="30"/>
        </w:rPr>
        <w:t>优惠</w:t>
      </w:r>
      <w:r w:rsidR="006D6FB5" w:rsidRPr="00DA320D">
        <w:rPr>
          <w:rFonts w:ascii="仿宋_GB2312" w:eastAsia="仿宋_GB2312" w:hAnsiTheme="minorEastAsia" w:hint="eastAsia"/>
          <w:sz w:val="30"/>
          <w:szCs w:val="30"/>
        </w:rPr>
        <w:t>。</w:t>
      </w:r>
    </w:p>
    <w:p w:rsidR="00DA320D" w:rsidRDefault="00DA320D" w:rsidP="0017405C">
      <w:pPr>
        <w:widowControl w:val="0"/>
        <w:snapToGrid w:val="0"/>
        <w:spacing w:line="560" w:lineRule="exact"/>
        <w:ind w:firstLineChars="200" w:firstLine="560"/>
        <w:jc w:val="right"/>
        <w:rPr>
          <w:rFonts w:ascii="宋体" w:hAnsi="宋体"/>
          <w:sz w:val="28"/>
          <w:szCs w:val="28"/>
        </w:rPr>
      </w:pPr>
    </w:p>
    <w:p w:rsidR="00DA320D" w:rsidRDefault="00DA320D" w:rsidP="0017405C">
      <w:pPr>
        <w:widowControl w:val="0"/>
        <w:snapToGrid w:val="0"/>
        <w:spacing w:line="560" w:lineRule="exact"/>
        <w:ind w:firstLineChars="200" w:firstLine="560"/>
        <w:jc w:val="right"/>
        <w:rPr>
          <w:rFonts w:ascii="宋体" w:hAnsi="宋体"/>
          <w:sz w:val="28"/>
          <w:szCs w:val="28"/>
        </w:rPr>
      </w:pPr>
    </w:p>
    <w:p w:rsidR="004F3BA1" w:rsidRPr="00DA320D" w:rsidRDefault="004F3BA1" w:rsidP="00DA320D">
      <w:pPr>
        <w:widowControl w:val="0"/>
        <w:snapToGrid w:val="0"/>
        <w:spacing w:line="560" w:lineRule="exact"/>
        <w:ind w:right="300" w:firstLineChars="200" w:firstLine="600"/>
        <w:jc w:val="right"/>
        <w:rPr>
          <w:rFonts w:ascii="仿宋_GB2312" w:eastAsia="仿宋_GB2312" w:hAnsi="宋体"/>
          <w:sz w:val="30"/>
          <w:szCs w:val="30"/>
        </w:rPr>
      </w:pPr>
      <w:r w:rsidRPr="00DA320D">
        <w:rPr>
          <w:rFonts w:ascii="仿宋_GB2312" w:eastAsia="仿宋_GB2312" w:hAnsi="宋体" w:hint="eastAsia"/>
          <w:sz w:val="30"/>
          <w:szCs w:val="30"/>
        </w:rPr>
        <w:t>中国太平洋财产保险股份有限公司</w:t>
      </w:r>
    </w:p>
    <w:p w:rsidR="00DA320D" w:rsidRDefault="00E73068" w:rsidP="00DA320D">
      <w:pPr>
        <w:widowControl w:val="0"/>
        <w:snapToGrid w:val="0"/>
        <w:spacing w:line="560" w:lineRule="exact"/>
        <w:ind w:right="640" w:firstLineChars="200" w:firstLine="600"/>
        <w:jc w:val="center"/>
        <w:rPr>
          <w:rFonts w:ascii="仿宋_GB2312" w:eastAsia="仿宋_GB2312" w:hAnsi="宋体"/>
          <w:sz w:val="30"/>
          <w:szCs w:val="30"/>
        </w:rPr>
      </w:pPr>
      <w:r w:rsidRPr="00DA320D">
        <w:rPr>
          <w:rFonts w:ascii="仿宋_GB2312" w:eastAsia="仿宋_GB2312" w:hAnsi="宋体" w:hint="eastAsia"/>
          <w:sz w:val="30"/>
          <w:szCs w:val="30"/>
        </w:rPr>
        <w:t xml:space="preserve">                        </w:t>
      </w:r>
      <w:r w:rsidR="00DA320D">
        <w:rPr>
          <w:rFonts w:ascii="仿宋_GB2312" w:eastAsia="仿宋_GB2312" w:hAnsi="宋体" w:hint="eastAsia"/>
          <w:sz w:val="30"/>
          <w:szCs w:val="30"/>
        </w:rPr>
        <w:t xml:space="preserve">  </w:t>
      </w:r>
      <w:r w:rsidR="00BC1330" w:rsidRPr="00DA320D">
        <w:rPr>
          <w:rFonts w:ascii="仿宋_GB2312" w:eastAsia="仿宋_GB2312" w:hAnsi="宋体" w:hint="eastAsia"/>
          <w:sz w:val="30"/>
          <w:szCs w:val="30"/>
        </w:rPr>
        <w:t>攀枝花</w:t>
      </w:r>
      <w:r w:rsidR="004F3BA1" w:rsidRPr="00DA320D">
        <w:rPr>
          <w:rFonts w:ascii="仿宋_GB2312" w:eastAsia="仿宋_GB2312" w:hAnsi="宋体" w:hint="eastAsia"/>
          <w:sz w:val="30"/>
          <w:szCs w:val="30"/>
        </w:rPr>
        <w:t>中心支公司</w:t>
      </w:r>
    </w:p>
    <w:p w:rsidR="00B63008" w:rsidRPr="00DA320D" w:rsidRDefault="00DA320D" w:rsidP="00DA320D">
      <w:pPr>
        <w:widowControl w:val="0"/>
        <w:snapToGrid w:val="0"/>
        <w:spacing w:line="560" w:lineRule="exact"/>
        <w:ind w:right="640" w:firstLineChars="200" w:firstLine="600"/>
        <w:jc w:val="center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 xml:space="preserve">                          </w:t>
      </w:r>
      <w:r w:rsidR="004F3BA1" w:rsidRPr="00DA320D">
        <w:rPr>
          <w:rFonts w:ascii="仿宋_GB2312" w:eastAsia="仿宋_GB2312" w:hAnsi="宋体" w:hint="eastAsia"/>
          <w:sz w:val="30"/>
          <w:szCs w:val="30"/>
        </w:rPr>
        <w:t>2020年2月2</w:t>
      </w:r>
      <w:r w:rsidR="00766D4C" w:rsidRPr="00DA320D">
        <w:rPr>
          <w:rFonts w:ascii="仿宋_GB2312" w:eastAsia="仿宋_GB2312" w:hAnsi="宋体" w:hint="eastAsia"/>
          <w:sz w:val="30"/>
          <w:szCs w:val="30"/>
        </w:rPr>
        <w:t>5</w:t>
      </w:r>
      <w:r w:rsidR="004F3BA1" w:rsidRPr="00DA320D">
        <w:rPr>
          <w:rFonts w:ascii="仿宋_GB2312" w:eastAsia="仿宋_GB2312" w:hAnsi="宋体" w:hint="eastAsia"/>
          <w:sz w:val="30"/>
          <w:szCs w:val="30"/>
        </w:rPr>
        <w:t>日</w:t>
      </w:r>
    </w:p>
    <w:sectPr w:rsidR="00B63008" w:rsidRPr="00DA320D" w:rsidSect="0084657F">
      <w:headerReference w:type="default" r:id="rId7"/>
      <w:footerReference w:type="default" r:id="rId8"/>
      <w:pgSz w:w="11907" w:h="16840" w:code="9"/>
      <w:pgMar w:top="2098" w:right="1474" w:bottom="1985" w:left="1588" w:header="567" w:footer="113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444" w:rsidRDefault="00D94444" w:rsidP="00633A46">
      <w:r>
        <w:separator/>
      </w:r>
    </w:p>
  </w:endnote>
  <w:endnote w:type="continuationSeparator" w:id="0">
    <w:p w:rsidR="00D94444" w:rsidRDefault="00D94444" w:rsidP="00633A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altName w:val="微软雅黑a.椀.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57F" w:rsidRDefault="0084657F">
    <w:pPr>
      <w:pStyle w:val="a5"/>
      <w:jc w:val="center"/>
      <w:rPr>
        <w:rFonts w:ascii="仿宋_GB2312" w:eastAsia="仿宋_GB2312"/>
        <w:sz w:val="30"/>
      </w:rPr>
    </w:pPr>
    <w:r>
      <w:rPr>
        <w:rFonts w:ascii="仿宋_GB2312" w:eastAsia="仿宋_GB2312" w:hint="eastAsia"/>
        <w:color w:val="000000"/>
        <w:sz w:val="30"/>
      </w:rPr>
      <w:t>－</w:t>
    </w:r>
    <w:r w:rsidR="00603FBE">
      <w:rPr>
        <w:rStyle w:val="a6"/>
        <w:rFonts w:ascii="仿宋_GB2312" w:eastAsia="仿宋_GB2312"/>
        <w:sz w:val="30"/>
      </w:rPr>
      <w:fldChar w:fldCharType="begin"/>
    </w:r>
    <w:r>
      <w:rPr>
        <w:rStyle w:val="a6"/>
        <w:rFonts w:ascii="仿宋_GB2312" w:eastAsia="仿宋_GB2312"/>
        <w:sz w:val="30"/>
      </w:rPr>
      <w:instrText xml:space="preserve"> PAGE </w:instrText>
    </w:r>
    <w:r w:rsidR="00603FBE">
      <w:rPr>
        <w:rStyle w:val="a6"/>
        <w:rFonts w:ascii="仿宋_GB2312" w:eastAsia="仿宋_GB2312"/>
        <w:sz w:val="30"/>
      </w:rPr>
      <w:fldChar w:fldCharType="separate"/>
    </w:r>
    <w:r w:rsidR="0052575D">
      <w:rPr>
        <w:rStyle w:val="a6"/>
        <w:rFonts w:ascii="仿宋_GB2312" w:eastAsia="仿宋_GB2312"/>
        <w:noProof/>
        <w:sz w:val="30"/>
      </w:rPr>
      <w:t>4</w:t>
    </w:r>
    <w:r w:rsidR="00603FBE">
      <w:rPr>
        <w:rStyle w:val="a6"/>
        <w:rFonts w:ascii="仿宋_GB2312" w:eastAsia="仿宋_GB2312"/>
        <w:sz w:val="30"/>
      </w:rPr>
      <w:fldChar w:fldCharType="end"/>
    </w:r>
    <w:r>
      <w:rPr>
        <w:rFonts w:ascii="仿宋_GB2312" w:eastAsia="仿宋_GB2312" w:hint="eastAsia"/>
        <w:color w:val="000000"/>
        <w:sz w:val="30"/>
      </w:rPr>
      <w:t>－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444" w:rsidRDefault="00D94444" w:rsidP="00633A46">
      <w:r>
        <w:separator/>
      </w:r>
    </w:p>
  </w:footnote>
  <w:footnote w:type="continuationSeparator" w:id="0">
    <w:p w:rsidR="00D94444" w:rsidRDefault="00D94444" w:rsidP="00633A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57F" w:rsidRDefault="0084657F" w:rsidP="0084657F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75055"/>
    <w:multiLevelType w:val="hybridMultilevel"/>
    <w:tmpl w:val="B4907230"/>
    <w:lvl w:ilvl="0" w:tplc="BF98AB7E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68764415"/>
    <w:multiLevelType w:val="hybridMultilevel"/>
    <w:tmpl w:val="BFEAE948"/>
    <w:lvl w:ilvl="0" w:tplc="CF6E27C2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626D"/>
    <w:rsid w:val="00030235"/>
    <w:rsid w:val="00037209"/>
    <w:rsid w:val="00037A53"/>
    <w:rsid w:val="00041FA0"/>
    <w:rsid w:val="00055389"/>
    <w:rsid w:val="0006390F"/>
    <w:rsid w:val="00066167"/>
    <w:rsid w:val="00066937"/>
    <w:rsid w:val="00083F7E"/>
    <w:rsid w:val="00092E2B"/>
    <w:rsid w:val="00097041"/>
    <w:rsid w:val="000A0B54"/>
    <w:rsid w:val="000A2963"/>
    <w:rsid w:val="000B2996"/>
    <w:rsid w:val="000C182A"/>
    <w:rsid w:val="000C3CF3"/>
    <w:rsid w:val="000C4A57"/>
    <w:rsid w:val="000C5301"/>
    <w:rsid w:val="000D0C07"/>
    <w:rsid w:val="000D275B"/>
    <w:rsid w:val="000D2FEF"/>
    <w:rsid w:val="000E54FA"/>
    <w:rsid w:val="000F1BD4"/>
    <w:rsid w:val="000F3250"/>
    <w:rsid w:val="000F60F9"/>
    <w:rsid w:val="00100729"/>
    <w:rsid w:val="00100821"/>
    <w:rsid w:val="00102BBC"/>
    <w:rsid w:val="0013279D"/>
    <w:rsid w:val="00142842"/>
    <w:rsid w:val="00144C69"/>
    <w:rsid w:val="00145849"/>
    <w:rsid w:val="001464C6"/>
    <w:rsid w:val="0015024F"/>
    <w:rsid w:val="00153CAD"/>
    <w:rsid w:val="001556B5"/>
    <w:rsid w:val="0016017E"/>
    <w:rsid w:val="001614D5"/>
    <w:rsid w:val="00166DD5"/>
    <w:rsid w:val="0017405C"/>
    <w:rsid w:val="0017600C"/>
    <w:rsid w:val="00182C48"/>
    <w:rsid w:val="00196173"/>
    <w:rsid w:val="001A0748"/>
    <w:rsid w:val="001A0AAC"/>
    <w:rsid w:val="001A21C5"/>
    <w:rsid w:val="001D030E"/>
    <w:rsid w:val="001D496F"/>
    <w:rsid w:val="001F25B0"/>
    <w:rsid w:val="00202069"/>
    <w:rsid w:val="002029B8"/>
    <w:rsid w:val="00210719"/>
    <w:rsid w:val="00211F8F"/>
    <w:rsid w:val="002144FC"/>
    <w:rsid w:val="00222A2D"/>
    <w:rsid w:val="00222BB8"/>
    <w:rsid w:val="00224AB7"/>
    <w:rsid w:val="0022790B"/>
    <w:rsid w:val="002313C1"/>
    <w:rsid w:val="0023740A"/>
    <w:rsid w:val="00244144"/>
    <w:rsid w:val="00254B1C"/>
    <w:rsid w:val="0026258B"/>
    <w:rsid w:val="00285143"/>
    <w:rsid w:val="0029498F"/>
    <w:rsid w:val="00294C8E"/>
    <w:rsid w:val="00295075"/>
    <w:rsid w:val="002A1342"/>
    <w:rsid w:val="002A4871"/>
    <w:rsid w:val="002B7D27"/>
    <w:rsid w:val="002E3BC2"/>
    <w:rsid w:val="002F2024"/>
    <w:rsid w:val="003134A5"/>
    <w:rsid w:val="003148EF"/>
    <w:rsid w:val="00315A72"/>
    <w:rsid w:val="00315BA7"/>
    <w:rsid w:val="00317105"/>
    <w:rsid w:val="003232E5"/>
    <w:rsid w:val="0033167F"/>
    <w:rsid w:val="0034044F"/>
    <w:rsid w:val="00340D1B"/>
    <w:rsid w:val="003743C7"/>
    <w:rsid w:val="00381983"/>
    <w:rsid w:val="00383DE5"/>
    <w:rsid w:val="0038448B"/>
    <w:rsid w:val="003875E9"/>
    <w:rsid w:val="00390E03"/>
    <w:rsid w:val="003A2910"/>
    <w:rsid w:val="003A7D0A"/>
    <w:rsid w:val="003B7EA8"/>
    <w:rsid w:val="003C13E4"/>
    <w:rsid w:val="003C51DE"/>
    <w:rsid w:val="003C5952"/>
    <w:rsid w:val="003C66EA"/>
    <w:rsid w:val="003D3784"/>
    <w:rsid w:val="004009F9"/>
    <w:rsid w:val="00404007"/>
    <w:rsid w:val="004103F0"/>
    <w:rsid w:val="00412DEC"/>
    <w:rsid w:val="00414C72"/>
    <w:rsid w:val="00430412"/>
    <w:rsid w:val="00433E14"/>
    <w:rsid w:val="004374D0"/>
    <w:rsid w:val="0044507B"/>
    <w:rsid w:val="00447999"/>
    <w:rsid w:val="00451103"/>
    <w:rsid w:val="00451ED1"/>
    <w:rsid w:val="00452816"/>
    <w:rsid w:val="00454DF6"/>
    <w:rsid w:val="00456C5E"/>
    <w:rsid w:val="004579F6"/>
    <w:rsid w:val="0046031D"/>
    <w:rsid w:val="004603E2"/>
    <w:rsid w:val="004610ED"/>
    <w:rsid w:val="004613AE"/>
    <w:rsid w:val="004631E6"/>
    <w:rsid w:val="004641ED"/>
    <w:rsid w:val="00476A2A"/>
    <w:rsid w:val="004867E0"/>
    <w:rsid w:val="004A13C5"/>
    <w:rsid w:val="004B1377"/>
    <w:rsid w:val="004B3216"/>
    <w:rsid w:val="004B7B7F"/>
    <w:rsid w:val="004C0ED4"/>
    <w:rsid w:val="004C36CA"/>
    <w:rsid w:val="004D1476"/>
    <w:rsid w:val="004D2E95"/>
    <w:rsid w:val="004D4F81"/>
    <w:rsid w:val="004D53D5"/>
    <w:rsid w:val="004E2B0A"/>
    <w:rsid w:val="004F3BA1"/>
    <w:rsid w:val="00501BD9"/>
    <w:rsid w:val="0050407F"/>
    <w:rsid w:val="0050458D"/>
    <w:rsid w:val="005066F5"/>
    <w:rsid w:val="0051392B"/>
    <w:rsid w:val="00514B53"/>
    <w:rsid w:val="005158C3"/>
    <w:rsid w:val="00517532"/>
    <w:rsid w:val="0052575D"/>
    <w:rsid w:val="0053325A"/>
    <w:rsid w:val="00537034"/>
    <w:rsid w:val="00573B51"/>
    <w:rsid w:val="0057615D"/>
    <w:rsid w:val="00580999"/>
    <w:rsid w:val="00584917"/>
    <w:rsid w:val="00585E06"/>
    <w:rsid w:val="00590286"/>
    <w:rsid w:val="00591C48"/>
    <w:rsid w:val="005943D5"/>
    <w:rsid w:val="005B5EB9"/>
    <w:rsid w:val="005C06C1"/>
    <w:rsid w:val="005C160C"/>
    <w:rsid w:val="005D4D14"/>
    <w:rsid w:val="005D50E4"/>
    <w:rsid w:val="005D65E5"/>
    <w:rsid w:val="005E762A"/>
    <w:rsid w:val="006035CF"/>
    <w:rsid w:val="00603FBE"/>
    <w:rsid w:val="00604BFE"/>
    <w:rsid w:val="006146B4"/>
    <w:rsid w:val="006252DB"/>
    <w:rsid w:val="006332E2"/>
    <w:rsid w:val="00633A46"/>
    <w:rsid w:val="006355A1"/>
    <w:rsid w:val="00636D46"/>
    <w:rsid w:val="006418A3"/>
    <w:rsid w:val="006462B6"/>
    <w:rsid w:val="0065299E"/>
    <w:rsid w:val="00652A49"/>
    <w:rsid w:val="006600BD"/>
    <w:rsid w:val="00664D05"/>
    <w:rsid w:val="006679D2"/>
    <w:rsid w:val="006729BA"/>
    <w:rsid w:val="00680191"/>
    <w:rsid w:val="00694386"/>
    <w:rsid w:val="00695474"/>
    <w:rsid w:val="0069723F"/>
    <w:rsid w:val="006973E8"/>
    <w:rsid w:val="006979F8"/>
    <w:rsid w:val="006A4DEB"/>
    <w:rsid w:val="006A79B3"/>
    <w:rsid w:val="006A7BC5"/>
    <w:rsid w:val="006B1635"/>
    <w:rsid w:val="006B3459"/>
    <w:rsid w:val="006B4FB9"/>
    <w:rsid w:val="006B60D3"/>
    <w:rsid w:val="006C2B75"/>
    <w:rsid w:val="006C7696"/>
    <w:rsid w:val="006D1D55"/>
    <w:rsid w:val="006D460C"/>
    <w:rsid w:val="006D547D"/>
    <w:rsid w:val="006D6FB5"/>
    <w:rsid w:val="006F1BAE"/>
    <w:rsid w:val="006F4E3C"/>
    <w:rsid w:val="00703314"/>
    <w:rsid w:val="00707D96"/>
    <w:rsid w:val="00714D17"/>
    <w:rsid w:val="007323E7"/>
    <w:rsid w:val="007345E0"/>
    <w:rsid w:val="00742744"/>
    <w:rsid w:val="00760344"/>
    <w:rsid w:val="007615D5"/>
    <w:rsid w:val="00766D4C"/>
    <w:rsid w:val="00774641"/>
    <w:rsid w:val="00775ABD"/>
    <w:rsid w:val="0078517E"/>
    <w:rsid w:val="007915BC"/>
    <w:rsid w:val="00794942"/>
    <w:rsid w:val="007A7AFC"/>
    <w:rsid w:val="007C0B26"/>
    <w:rsid w:val="007C36E2"/>
    <w:rsid w:val="007C3830"/>
    <w:rsid w:val="007D6DBA"/>
    <w:rsid w:val="007E08FB"/>
    <w:rsid w:val="007E639D"/>
    <w:rsid w:val="007E6947"/>
    <w:rsid w:val="007F6981"/>
    <w:rsid w:val="00816909"/>
    <w:rsid w:val="00817994"/>
    <w:rsid w:val="0083538D"/>
    <w:rsid w:val="00845909"/>
    <w:rsid w:val="0084657F"/>
    <w:rsid w:val="008556AF"/>
    <w:rsid w:val="0086025E"/>
    <w:rsid w:val="008647C5"/>
    <w:rsid w:val="008754C2"/>
    <w:rsid w:val="00883FAD"/>
    <w:rsid w:val="00887A14"/>
    <w:rsid w:val="00890EB9"/>
    <w:rsid w:val="008A25E4"/>
    <w:rsid w:val="008A35A1"/>
    <w:rsid w:val="008A721F"/>
    <w:rsid w:val="008B2AEE"/>
    <w:rsid w:val="008B44ED"/>
    <w:rsid w:val="008B485F"/>
    <w:rsid w:val="008B53D9"/>
    <w:rsid w:val="008B7A05"/>
    <w:rsid w:val="008C6AEF"/>
    <w:rsid w:val="008E2E48"/>
    <w:rsid w:val="008F31AF"/>
    <w:rsid w:val="0090598F"/>
    <w:rsid w:val="00910116"/>
    <w:rsid w:val="009102E3"/>
    <w:rsid w:val="00910721"/>
    <w:rsid w:val="00920AF4"/>
    <w:rsid w:val="009246F6"/>
    <w:rsid w:val="00925519"/>
    <w:rsid w:val="009265E9"/>
    <w:rsid w:val="00926ABB"/>
    <w:rsid w:val="00944094"/>
    <w:rsid w:val="009538A3"/>
    <w:rsid w:val="009546A2"/>
    <w:rsid w:val="00955317"/>
    <w:rsid w:val="00962387"/>
    <w:rsid w:val="00973D50"/>
    <w:rsid w:val="009749D1"/>
    <w:rsid w:val="00982154"/>
    <w:rsid w:val="00982EC4"/>
    <w:rsid w:val="009A072B"/>
    <w:rsid w:val="009A1F48"/>
    <w:rsid w:val="009B0A5B"/>
    <w:rsid w:val="009B1A14"/>
    <w:rsid w:val="009B2B40"/>
    <w:rsid w:val="009B41F1"/>
    <w:rsid w:val="009C6086"/>
    <w:rsid w:val="009D4FD9"/>
    <w:rsid w:val="009E1F9E"/>
    <w:rsid w:val="009F13BF"/>
    <w:rsid w:val="009F1DDD"/>
    <w:rsid w:val="009F2762"/>
    <w:rsid w:val="009F6457"/>
    <w:rsid w:val="00A01474"/>
    <w:rsid w:val="00A02544"/>
    <w:rsid w:val="00A041CF"/>
    <w:rsid w:val="00A05E87"/>
    <w:rsid w:val="00A21254"/>
    <w:rsid w:val="00A43737"/>
    <w:rsid w:val="00A46FFD"/>
    <w:rsid w:val="00A51CCD"/>
    <w:rsid w:val="00A6115C"/>
    <w:rsid w:val="00A63E05"/>
    <w:rsid w:val="00A6770C"/>
    <w:rsid w:val="00A7556B"/>
    <w:rsid w:val="00A77748"/>
    <w:rsid w:val="00A80102"/>
    <w:rsid w:val="00A8010D"/>
    <w:rsid w:val="00A87A99"/>
    <w:rsid w:val="00AA0DFE"/>
    <w:rsid w:val="00AA4EEB"/>
    <w:rsid w:val="00AB51EC"/>
    <w:rsid w:val="00AB683E"/>
    <w:rsid w:val="00AC4700"/>
    <w:rsid w:val="00AD0E34"/>
    <w:rsid w:val="00AD2849"/>
    <w:rsid w:val="00AF62A5"/>
    <w:rsid w:val="00B05D3A"/>
    <w:rsid w:val="00B2148D"/>
    <w:rsid w:val="00B304B7"/>
    <w:rsid w:val="00B43DE7"/>
    <w:rsid w:val="00B50237"/>
    <w:rsid w:val="00B53F96"/>
    <w:rsid w:val="00B63008"/>
    <w:rsid w:val="00B67ABB"/>
    <w:rsid w:val="00B704E1"/>
    <w:rsid w:val="00B93B65"/>
    <w:rsid w:val="00B93F0D"/>
    <w:rsid w:val="00BA5F40"/>
    <w:rsid w:val="00BB0E2A"/>
    <w:rsid w:val="00BB7F63"/>
    <w:rsid w:val="00BC1330"/>
    <w:rsid w:val="00BD148E"/>
    <w:rsid w:val="00BD3009"/>
    <w:rsid w:val="00BD71DC"/>
    <w:rsid w:val="00BE3742"/>
    <w:rsid w:val="00BE3DB3"/>
    <w:rsid w:val="00BF495B"/>
    <w:rsid w:val="00C0487A"/>
    <w:rsid w:val="00C10C4F"/>
    <w:rsid w:val="00C202F0"/>
    <w:rsid w:val="00C330A8"/>
    <w:rsid w:val="00C42D2B"/>
    <w:rsid w:val="00C45204"/>
    <w:rsid w:val="00C47C3B"/>
    <w:rsid w:val="00C508AB"/>
    <w:rsid w:val="00C60B6C"/>
    <w:rsid w:val="00C647B7"/>
    <w:rsid w:val="00C6661E"/>
    <w:rsid w:val="00C67C0B"/>
    <w:rsid w:val="00C854A9"/>
    <w:rsid w:val="00C86AF7"/>
    <w:rsid w:val="00C878AB"/>
    <w:rsid w:val="00C9210F"/>
    <w:rsid w:val="00CA3366"/>
    <w:rsid w:val="00CB187D"/>
    <w:rsid w:val="00CB327E"/>
    <w:rsid w:val="00CB5AAC"/>
    <w:rsid w:val="00CC390F"/>
    <w:rsid w:val="00CC3F90"/>
    <w:rsid w:val="00CC633B"/>
    <w:rsid w:val="00CD19E9"/>
    <w:rsid w:val="00CE243B"/>
    <w:rsid w:val="00CE727C"/>
    <w:rsid w:val="00CF7BB1"/>
    <w:rsid w:val="00D0152F"/>
    <w:rsid w:val="00D049DB"/>
    <w:rsid w:val="00D168F8"/>
    <w:rsid w:val="00D21C2C"/>
    <w:rsid w:val="00D220FA"/>
    <w:rsid w:val="00D33932"/>
    <w:rsid w:val="00D33BEA"/>
    <w:rsid w:val="00D351A8"/>
    <w:rsid w:val="00D41C8B"/>
    <w:rsid w:val="00D42563"/>
    <w:rsid w:val="00D45428"/>
    <w:rsid w:val="00D54A7F"/>
    <w:rsid w:val="00D66823"/>
    <w:rsid w:val="00D72F39"/>
    <w:rsid w:val="00D7626D"/>
    <w:rsid w:val="00D7716A"/>
    <w:rsid w:val="00D85CC9"/>
    <w:rsid w:val="00D91E39"/>
    <w:rsid w:val="00D938C2"/>
    <w:rsid w:val="00D94444"/>
    <w:rsid w:val="00DA320D"/>
    <w:rsid w:val="00DC3653"/>
    <w:rsid w:val="00DE604B"/>
    <w:rsid w:val="00DF14F7"/>
    <w:rsid w:val="00DF3305"/>
    <w:rsid w:val="00DF4557"/>
    <w:rsid w:val="00DF7C7D"/>
    <w:rsid w:val="00E0504B"/>
    <w:rsid w:val="00E1696F"/>
    <w:rsid w:val="00E259B8"/>
    <w:rsid w:val="00E27EBB"/>
    <w:rsid w:val="00E31A9B"/>
    <w:rsid w:val="00E40B48"/>
    <w:rsid w:val="00E41973"/>
    <w:rsid w:val="00E55147"/>
    <w:rsid w:val="00E5514B"/>
    <w:rsid w:val="00E56B46"/>
    <w:rsid w:val="00E60D22"/>
    <w:rsid w:val="00E73068"/>
    <w:rsid w:val="00E7683F"/>
    <w:rsid w:val="00E87958"/>
    <w:rsid w:val="00E97115"/>
    <w:rsid w:val="00EA3721"/>
    <w:rsid w:val="00EA64C3"/>
    <w:rsid w:val="00EA6B14"/>
    <w:rsid w:val="00ED2016"/>
    <w:rsid w:val="00ED3282"/>
    <w:rsid w:val="00ED4ABA"/>
    <w:rsid w:val="00EE4D45"/>
    <w:rsid w:val="00EF5FF3"/>
    <w:rsid w:val="00EF6BE4"/>
    <w:rsid w:val="00F02036"/>
    <w:rsid w:val="00F130F8"/>
    <w:rsid w:val="00F14C31"/>
    <w:rsid w:val="00F1697F"/>
    <w:rsid w:val="00F2647E"/>
    <w:rsid w:val="00F30FA5"/>
    <w:rsid w:val="00F3558D"/>
    <w:rsid w:val="00F402C6"/>
    <w:rsid w:val="00F4518C"/>
    <w:rsid w:val="00F50F12"/>
    <w:rsid w:val="00F5263E"/>
    <w:rsid w:val="00F550AE"/>
    <w:rsid w:val="00F56D9F"/>
    <w:rsid w:val="00F57A48"/>
    <w:rsid w:val="00F57EDC"/>
    <w:rsid w:val="00F62015"/>
    <w:rsid w:val="00F6601F"/>
    <w:rsid w:val="00F70240"/>
    <w:rsid w:val="00F75552"/>
    <w:rsid w:val="00F80ABB"/>
    <w:rsid w:val="00F8740E"/>
    <w:rsid w:val="00FA6E69"/>
    <w:rsid w:val="00FA7637"/>
    <w:rsid w:val="00FA78D1"/>
    <w:rsid w:val="00FB3741"/>
    <w:rsid w:val="00FB5BBC"/>
    <w:rsid w:val="00FB69F2"/>
    <w:rsid w:val="00FC50C0"/>
    <w:rsid w:val="00FC5C14"/>
    <w:rsid w:val="00FC6A22"/>
    <w:rsid w:val="00FC7C98"/>
    <w:rsid w:val="00FD0454"/>
    <w:rsid w:val="00FD2D74"/>
    <w:rsid w:val="00FD4C26"/>
    <w:rsid w:val="00FF0766"/>
    <w:rsid w:val="00FF3E69"/>
    <w:rsid w:val="00FF7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26D"/>
    <w:pPr>
      <w:overflowPunct w:val="0"/>
      <w:autoSpaceDE w:val="0"/>
      <w:autoSpaceDN w:val="0"/>
      <w:adjustRightInd w:val="0"/>
      <w:spacing w:line="240" w:lineRule="auto"/>
      <w:ind w:firstLine="0"/>
      <w:textAlignment w:val="baseline"/>
    </w:pPr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B3741"/>
    <w:pPr>
      <w:widowControl w:val="0"/>
      <w:overflowPunct/>
      <w:autoSpaceDE/>
      <w:autoSpaceDN/>
      <w:adjustRightInd/>
      <w:spacing w:line="360" w:lineRule="auto"/>
      <w:ind w:firstLine="720"/>
      <w:jc w:val="both"/>
      <w:textAlignment w:val="auto"/>
    </w:pPr>
    <w:rPr>
      <w:rFonts w:asciiTheme="minorHAnsi" w:eastAsiaTheme="maj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B3741"/>
    <w:rPr>
      <w:sz w:val="18"/>
      <w:szCs w:val="18"/>
    </w:rPr>
  </w:style>
  <w:style w:type="paragraph" w:styleId="a4">
    <w:name w:val="header"/>
    <w:basedOn w:val="a"/>
    <w:link w:val="Char0"/>
    <w:rsid w:val="00D762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Char0">
    <w:name w:val="页眉 Char"/>
    <w:basedOn w:val="a0"/>
    <w:link w:val="a4"/>
    <w:rsid w:val="00D7626D"/>
    <w:rPr>
      <w:rFonts w:ascii="Times New Roman" w:eastAsia="宋体" w:hAnsi="Times New Roman" w:cs="Times New Roman"/>
      <w:kern w:val="0"/>
      <w:sz w:val="18"/>
      <w:szCs w:val="20"/>
    </w:rPr>
  </w:style>
  <w:style w:type="paragraph" w:styleId="a5">
    <w:name w:val="footer"/>
    <w:basedOn w:val="a"/>
    <w:link w:val="Char1"/>
    <w:rsid w:val="00D7626D"/>
    <w:pP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1">
    <w:name w:val="页脚 Char"/>
    <w:basedOn w:val="a0"/>
    <w:link w:val="a5"/>
    <w:rsid w:val="00D7626D"/>
    <w:rPr>
      <w:rFonts w:ascii="Times New Roman" w:eastAsia="宋体" w:hAnsi="Times New Roman" w:cs="Times New Roman"/>
      <w:kern w:val="0"/>
      <w:sz w:val="18"/>
      <w:szCs w:val="20"/>
    </w:rPr>
  </w:style>
  <w:style w:type="character" w:styleId="a6">
    <w:name w:val="page number"/>
    <w:basedOn w:val="a0"/>
    <w:rsid w:val="00D7626D"/>
  </w:style>
  <w:style w:type="paragraph" w:styleId="a7">
    <w:name w:val="Normal (Web)"/>
    <w:basedOn w:val="a"/>
    <w:uiPriority w:val="99"/>
    <w:semiHidden/>
    <w:unhideWhenUsed/>
    <w:rsid w:val="00BA5F4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宋体" w:hAnsi="宋体" w:cs="宋体"/>
      <w:sz w:val="24"/>
      <w:szCs w:val="24"/>
    </w:rPr>
  </w:style>
  <w:style w:type="table" w:styleId="a8">
    <w:name w:val="Table Grid"/>
    <w:basedOn w:val="a1"/>
    <w:uiPriority w:val="59"/>
    <w:rsid w:val="004D147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A6770C"/>
    <w:pPr>
      <w:ind w:firstLineChars="200" w:firstLine="420"/>
    </w:pPr>
  </w:style>
  <w:style w:type="paragraph" w:customStyle="1" w:styleId="Default">
    <w:name w:val="Default"/>
    <w:rsid w:val="004C0ED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微软雅黑" w:eastAsia="微软雅黑" w:cs="微软雅黑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6</Pages>
  <Words>337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张建</dc:creator>
  <cp:lastModifiedBy>肖江</cp:lastModifiedBy>
  <cp:revision>40</cp:revision>
  <cp:lastPrinted>2020-02-19T02:46:00Z</cp:lastPrinted>
  <dcterms:created xsi:type="dcterms:W3CDTF">2020-02-25T03:18:00Z</dcterms:created>
  <dcterms:modified xsi:type="dcterms:W3CDTF">2020-03-02T03:37:00Z</dcterms:modified>
</cp:coreProperties>
</file>